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F5" w:rsidRPr="00D41331" w:rsidRDefault="00A41ADC">
      <w:pPr>
        <w:spacing w:line="640" w:lineRule="exact"/>
        <w:ind w:firstLineChars="0" w:firstLine="0"/>
        <w:jc w:val="center"/>
        <w:rPr>
          <w:rFonts w:eastAsia="黑体" w:cs="方正小标宋简体"/>
          <w:szCs w:val="32"/>
        </w:rPr>
      </w:pPr>
      <w:bookmarkStart w:id="0" w:name="_Hlk99573979"/>
      <w:bookmarkEnd w:id="0"/>
      <w:r w:rsidRPr="00D41331">
        <w:rPr>
          <w:rFonts w:eastAsia="黑体" w:cs="方正小标宋简体" w:hint="eastAsia"/>
          <w:szCs w:val="32"/>
        </w:rPr>
        <w:t>两项改革“后半篇”文章乡镇级片区应急体系专项规划</w:t>
      </w:r>
    </w:p>
    <w:p w:rsidR="00DA12F5" w:rsidRPr="00D41331" w:rsidRDefault="00DA12F5">
      <w:pPr>
        <w:spacing w:line="640" w:lineRule="exact"/>
        <w:ind w:firstLineChars="0" w:firstLine="0"/>
        <w:jc w:val="center"/>
        <w:rPr>
          <w:rFonts w:eastAsia="黑体" w:cs="方正小标宋简体"/>
          <w:szCs w:val="32"/>
        </w:rPr>
      </w:pPr>
    </w:p>
    <w:p w:rsidR="00DA12F5" w:rsidRPr="00D41331" w:rsidRDefault="00A41ADC">
      <w:pPr>
        <w:spacing w:line="800" w:lineRule="exact"/>
        <w:ind w:firstLineChars="0" w:firstLine="0"/>
        <w:jc w:val="center"/>
        <w:rPr>
          <w:rFonts w:eastAsia="方正小标宋_GBK" w:cs="Times New Roman"/>
          <w:sz w:val="56"/>
          <w:szCs w:val="56"/>
        </w:rPr>
      </w:pPr>
      <w:r w:rsidRPr="00D41331">
        <w:rPr>
          <w:rFonts w:eastAsia="方正小标宋_GBK" w:cs="Times New Roman" w:hint="eastAsia"/>
          <w:sz w:val="56"/>
          <w:szCs w:val="56"/>
        </w:rPr>
        <w:t>安岳城乡融合发展片区</w:t>
      </w:r>
    </w:p>
    <w:p w:rsidR="00DA12F5" w:rsidRPr="00D41331" w:rsidRDefault="00A41ADC">
      <w:pPr>
        <w:spacing w:line="800" w:lineRule="exact"/>
        <w:ind w:firstLineChars="0" w:firstLine="0"/>
        <w:jc w:val="center"/>
        <w:rPr>
          <w:rFonts w:eastAsia="方正小标宋_GBK" w:cs="Times New Roman"/>
          <w:sz w:val="56"/>
          <w:szCs w:val="56"/>
        </w:rPr>
      </w:pPr>
      <w:r w:rsidRPr="00D41331">
        <w:rPr>
          <w:rFonts w:eastAsia="方正小标宋_GBK" w:cs="Times New Roman" w:hint="eastAsia"/>
          <w:sz w:val="56"/>
          <w:szCs w:val="56"/>
        </w:rPr>
        <w:t>应急体系专项规划</w:t>
      </w:r>
    </w:p>
    <w:p w:rsidR="00DA12F5" w:rsidRPr="00D41331" w:rsidRDefault="00A41ADC">
      <w:pPr>
        <w:spacing w:line="800" w:lineRule="exact"/>
        <w:ind w:firstLineChars="0" w:firstLine="0"/>
        <w:jc w:val="center"/>
        <w:rPr>
          <w:rFonts w:ascii="方正楷体" w:eastAsia="方正楷体" w:cs="Times New Roman"/>
          <w:b/>
          <w:sz w:val="40"/>
          <w:szCs w:val="32"/>
        </w:rPr>
      </w:pPr>
      <w:r w:rsidRPr="00D41331">
        <w:rPr>
          <w:rFonts w:ascii="方正楷体" w:eastAsia="方正楷体" w:cs="Times New Roman" w:hint="eastAsia"/>
          <w:b/>
          <w:sz w:val="40"/>
          <w:szCs w:val="32"/>
        </w:rPr>
        <w:t>（</w:t>
      </w:r>
      <w:r w:rsidRPr="00D41331">
        <w:rPr>
          <w:rFonts w:ascii="方正楷体" w:eastAsia="方正楷体" w:cs="Times New Roman" w:hint="eastAsia"/>
          <w:b/>
          <w:sz w:val="40"/>
          <w:szCs w:val="32"/>
        </w:rPr>
        <w:t>2021-2035</w:t>
      </w:r>
      <w:r w:rsidRPr="00D41331">
        <w:rPr>
          <w:rFonts w:ascii="方正楷体" w:eastAsia="方正楷体" w:cs="Times New Roman" w:hint="eastAsia"/>
          <w:b/>
          <w:sz w:val="40"/>
          <w:szCs w:val="32"/>
        </w:rPr>
        <w:t>年）</w:t>
      </w:r>
    </w:p>
    <w:p w:rsidR="00DA12F5" w:rsidRPr="00D41331" w:rsidRDefault="00DA12F5">
      <w:pPr>
        <w:spacing w:line="640" w:lineRule="exact"/>
        <w:ind w:firstLineChars="0" w:firstLine="0"/>
        <w:jc w:val="center"/>
        <w:rPr>
          <w:rFonts w:eastAsia="黑体" w:cs="方正小标宋简体"/>
          <w:szCs w:val="32"/>
        </w:rPr>
      </w:pPr>
    </w:p>
    <w:p w:rsidR="00DA12F5" w:rsidRPr="00D41331" w:rsidRDefault="00A41ADC">
      <w:pPr>
        <w:ind w:firstLineChars="0" w:firstLine="0"/>
        <w:jc w:val="center"/>
        <w:rPr>
          <w:rFonts w:ascii="方正小标宋简体" w:eastAsia="方正小标宋简体" w:hAnsi="黑体" w:cs="宋体"/>
          <w:b/>
          <w:sz w:val="36"/>
          <w:szCs w:val="36"/>
          <w:lang w:bidi="ar"/>
        </w:rPr>
      </w:pPr>
      <w:r w:rsidRPr="00D41331">
        <w:rPr>
          <w:rFonts w:ascii="方正小标宋简体" w:eastAsia="方正小标宋简体" w:hAnsi="黑体" w:cs="宋体" w:hint="eastAsia"/>
          <w:b/>
          <w:sz w:val="36"/>
          <w:szCs w:val="36"/>
          <w:lang w:bidi="ar"/>
        </w:rPr>
        <w:t>（</w:t>
      </w:r>
      <w:r w:rsidRPr="00D41331">
        <w:rPr>
          <w:rFonts w:ascii="方正小标宋简体" w:eastAsia="方正小标宋简体" w:hAnsi="黑体" w:cs="宋体" w:hint="eastAsia"/>
          <w:b/>
          <w:sz w:val="36"/>
          <w:szCs w:val="36"/>
          <w:lang w:bidi="ar"/>
        </w:rPr>
        <w:t>征求意见</w:t>
      </w:r>
      <w:r w:rsidRPr="00D41331">
        <w:rPr>
          <w:rFonts w:ascii="方正小标宋简体" w:eastAsia="方正小标宋简体" w:hAnsi="黑体" w:cs="宋体" w:hint="eastAsia"/>
          <w:b/>
          <w:sz w:val="36"/>
          <w:szCs w:val="36"/>
          <w:lang w:bidi="ar"/>
        </w:rPr>
        <w:t>稿）</w:t>
      </w:r>
    </w:p>
    <w:p w:rsidR="00DA12F5" w:rsidRPr="00D41331" w:rsidRDefault="00DA12F5">
      <w:pPr>
        <w:spacing w:line="640" w:lineRule="exact"/>
        <w:ind w:firstLineChars="0" w:firstLine="0"/>
        <w:jc w:val="center"/>
        <w:rPr>
          <w:rFonts w:eastAsia="黑体" w:cs="方正小标宋简体"/>
          <w:szCs w:val="32"/>
        </w:rPr>
      </w:pPr>
    </w:p>
    <w:p w:rsidR="00DA12F5" w:rsidRPr="00D41331" w:rsidRDefault="00DA12F5">
      <w:pPr>
        <w:spacing w:line="640" w:lineRule="exact"/>
        <w:ind w:firstLineChars="0" w:firstLine="0"/>
        <w:jc w:val="center"/>
        <w:rPr>
          <w:rFonts w:eastAsia="黑体" w:cs="方正小标宋简体"/>
          <w:szCs w:val="32"/>
        </w:rPr>
      </w:pPr>
    </w:p>
    <w:p w:rsidR="00DA12F5" w:rsidRPr="00D41331" w:rsidRDefault="00DA12F5">
      <w:pPr>
        <w:spacing w:line="640" w:lineRule="exact"/>
        <w:ind w:firstLineChars="0" w:firstLine="0"/>
        <w:jc w:val="center"/>
        <w:rPr>
          <w:rFonts w:eastAsia="黑体" w:cs="方正小标宋简体"/>
          <w:szCs w:val="32"/>
        </w:rPr>
      </w:pPr>
    </w:p>
    <w:p w:rsidR="00DA12F5" w:rsidRPr="00D41331" w:rsidRDefault="00DA12F5">
      <w:pPr>
        <w:spacing w:line="640" w:lineRule="exact"/>
        <w:ind w:firstLineChars="0" w:firstLine="0"/>
        <w:jc w:val="center"/>
        <w:rPr>
          <w:rFonts w:eastAsia="黑体" w:cs="方正小标宋简体"/>
          <w:szCs w:val="32"/>
        </w:rPr>
      </w:pPr>
    </w:p>
    <w:p w:rsidR="00DA12F5" w:rsidRPr="00D41331" w:rsidRDefault="00DA12F5">
      <w:pPr>
        <w:spacing w:line="640" w:lineRule="exact"/>
        <w:ind w:firstLineChars="0" w:firstLine="0"/>
        <w:jc w:val="center"/>
        <w:rPr>
          <w:rFonts w:eastAsia="黑体" w:cs="方正小标宋简体"/>
          <w:szCs w:val="32"/>
        </w:rPr>
      </w:pPr>
    </w:p>
    <w:p w:rsidR="00DA12F5" w:rsidRPr="00D41331" w:rsidRDefault="00DA12F5">
      <w:pPr>
        <w:spacing w:line="640" w:lineRule="exact"/>
        <w:ind w:firstLineChars="0" w:firstLine="0"/>
        <w:jc w:val="center"/>
        <w:rPr>
          <w:rFonts w:eastAsia="黑体" w:cs="方正小标宋简体"/>
          <w:szCs w:val="32"/>
        </w:rPr>
      </w:pPr>
    </w:p>
    <w:p w:rsidR="00DA12F5" w:rsidRPr="00D41331" w:rsidRDefault="00DA12F5">
      <w:pPr>
        <w:spacing w:line="640" w:lineRule="exact"/>
        <w:ind w:firstLineChars="0" w:firstLine="0"/>
        <w:jc w:val="center"/>
        <w:rPr>
          <w:rFonts w:eastAsia="黑体" w:cs="方正小标宋简体"/>
          <w:szCs w:val="32"/>
        </w:rPr>
      </w:pPr>
    </w:p>
    <w:p w:rsidR="00DA12F5" w:rsidRPr="00D41331" w:rsidRDefault="00DA12F5">
      <w:pPr>
        <w:spacing w:line="640" w:lineRule="exact"/>
        <w:ind w:firstLineChars="0" w:firstLine="0"/>
        <w:jc w:val="center"/>
        <w:rPr>
          <w:rFonts w:eastAsia="黑体" w:cs="方正小标宋简体"/>
          <w:szCs w:val="32"/>
        </w:rPr>
      </w:pPr>
    </w:p>
    <w:p w:rsidR="00DA12F5" w:rsidRPr="00D41331" w:rsidRDefault="00DA12F5">
      <w:pPr>
        <w:spacing w:line="640" w:lineRule="exact"/>
        <w:ind w:firstLineChars="0" w:firstLine="0"/>
        <w:jc w:val="center"/>
        <w:rPr>
          <w:rFonts w:eastAsia="黑体" w:cs="方正小标宋简体"/>
          <w:szCs w:val="32"/>
        </w:rPr>
      </w:pPr>
    </w:p>
    <w:p w:rsidR="00DA12F5" w:rsidRPr="00D41331" w:rsidRDefault="00A41ADC">
      <w:pPr>
        <w:spacing w:line="640" w:lineRule="exact"/>
        <w:ind w:firstLineChars="0" w:firstLine="0"/>
        <w:jc w:val="center"/>
        <w:rPr>
          <w:rFonts w:eastAsia="黑体" w:cs="方正小标宋简体"/>
          <w:szCs w:val="32"/>
        </w:rPr>
      </w:pPr>
      <w:r w:rsidRPr="00D41331">
        <w:rPr>
          <w:rFonts w:eastAsia="黑体" w:cs="方正小标宋简体" w:hint="eastAsia"/>
          <w:szCs w:val="32"/>
        </w:rPr>
        <w:t>安岳县应急管理局</w:t>
      </w:r>
    </w:p>
    <w:p w:rsidR="00DA12F5" w:rsidRPr="00D41331" w:rsidRDefault="00A41ADC">
      <w:pPr>
        <w:spacing w:line="640" w:lineRule="exact"/>
        <w:ind w:firstLineChars="0" w:firstLine="0"/>
        <w:jc w:val="center"/>
        <w:rPr>
          <w:rFonts w:eastAsia="黑体" w:cs="方正小标宋简体"/>
          <w:szCs w:val="32"/>
        </w:rPr>
        <w:sectPr w:rsidR="00DA12F5" w:rsidRPr="00D41331">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5" w:left="1588" w:header="851" w:footer="1134" w:gutter="0"/>
          <w:pgNumType w:start="1"/>
          <w:cols w:space="425"/>
          <w:titlePg/>
          <w:docGrid w:type="lines" w:linePitch="435"/>
        </w:sectPr>
      </w:pPr>
      <w:r w:rsidRPr="00D41331">
        <w:rPr>
          <w:rFonts w:eastAsia="黑体" w:cs="方正小标宋简体"/>
          <w:szCs w:val="32"/>
        </w:rPr>
        <w:t>二</w:t>
      </w:r>
      <w:r w:rsidRPr="00D41331">
        <w:rPr>
          <w:rFonts w:eastAsia="黑体" w:cs="方正小标宋简体" w:hint="eastAsia"/>
          <w:szCs w:val="32"/>
        </w:rPr>
        <w:t>〇</w:t>
      </w:r>
      <w:r w:rsidRPr="00D41331">
        <w:rPr>
          <w:rFonts w:eastAsia="黑体" w:cs="方正小标宋简体"/>
          <w:szCs w:val="32"/>
        </w:rPr>
        <w:t>二二年</w:t>
      </w:r>
      <w:r w:rsidRPr="00D41331">
        <w:rPr>
          <w:rFonts w:eastAsia="黑体" w:cs="方正小标宋简体" w:hint="eastAsia"/>
          <w:szCs w:val="32"/>
        </w:rPr>
        <w:t>十</w:t>
      </w:r>
      <w:r w:rsidRPr="00D41331">
        <w:rPr>
          <w:rFonts w:eastAsia="黑体" w:cs="方正小标宋简体" w:hint="eastAsia"/>
          <w:szCs w:val="32"/>
        </w:rPr>
        <w:t>二</w:t>
      </w:r>
      <w:r w:rsidRPr="00D41331">
        <w:rPr>
          <w:rFonts w:eastAsia="黑体" w:cs="方正小标宋简体"/>
          <w:szCs w:val="32"/>
        </w:rPr>
        <w:t>月</w:t>
      </w:r>
    </w:p>
    <w:p w:rsidR="00DA12F5" w:rsidRPr="00D41331" w:rsidRDefault="00A41ADC">
      <w:pPr>
        <w:spacing w:line="640" w:lineRule="exact"/>
        <w:ind w:firstLineChars="0" w:firstLine="0"/>
        <w:jc w:val="center"/>
        <w:rPr>
          <w:sz w:val="44"/>
          <w:szCs w:val="44"/>
        </w:rPr>
      </w:pPr>
      <w:r w:rsidRPr="00D41331">
        <w:rPr>
          <w:sz w:val="44"/>
          <w:szCs w:val="44"/>
        </w:rPr>
        <w:lastRenderedPageBreak/>
        <w:t>目</w:t>
      </w:r>
      <w:r w:rsidRPr="00D41331">
        <w:rPr>
          <w:sz w:val="44"/>
          <w:szCs w:val="44"/>
        </w:rPr>
        <w:t xml:space="preserve"> </w:t>
      </w:r>
      <w:r w:rsidRPr="00D41331">
        <w:rPr>
          <w:sz w:val="44"/>
          <w:szCs w:val="44"/>
        </w:rPr>
        <w:t>录</w:t>
      </w:r>
    </w:p>
    <w:p w:rsidR="00DA12F5" w:rsidRPr="00D41331" w:rsidRDefault="00A41ADC">
      <w:pPr>
        <w:pStyle w:val="10"/>
        <w:tabs>
          <w:tab w:val="right" w:leader="dot" w:pos="8834"/>
        </w:tabs>
        <w:rPr>
          <w:rFonts w:asciiTheme="minorHAnsi" w:eastAsiaTheme="minorEastAsia" w:hAnsiTheme="minorHAnsi"/>
          <w:bCs w:val="0"/>
          <w:sz w:val="21"/>
        </w:rPr>
      </w:pPr>
      <w:r w:rsidRPr="00D41331">
        <w:rPr>
          <w:rFonts w:cs="Times New Roman"/>
        </w:rPr>
        <w:fldChar w:fldCharType="begin"/>
      </w:r>
      <w:r w:rsidRPr="00D41331">
        <w:rPr>
          <w:rFonts w:cs="Times New Roman"/>
        </w:rPr>
        <w:instrText xml:space="preserve"> TOC \o "1-2" \h \z \u </w:instrText>
      </w:r>
      <w:r w:rsidRPr="00D41331">
        <w:rPr>
          <w:rFonts w:cs="Times New Roman"/>
        </w:rPr>
        <w:fldChar w:fldCharType="separate"/>
      </w:r>
      <w:hyperlink w:anchor="_Toc121047691" w:history="1">
        <w:r w:rsidRPr="00D41331">
          <w:rPr>
            <w:rStyle w:val="af1"/>
            <w:color w:val="auto"/>
          </w:rPr>
          <w:t>第一章</w:t>
        </w:r>
        <w:r w:rsidRPr="00D41331">
          <w:rPr>
            <w:rStyle w:val="af1"/>
            <w:color w:val="auto"/>
          </w:rPr>
          <w:t xml:space="preserve">  </w:t>
        </w:r>
        <w:r w:rsidRPr="00D41331">
          <w:rPr>
            <w:rStyle w:val="af1"/>
            <w:color w:val="auto"/>
          </w:rPr>
          <w:t>总则</w:t>
        </w:r>
        <w:r w:rsidRPr="00D41331">
          <w:tab/>
        </w:r>
        <w:r w:rsidRPr="00D41331">
          <w:fldChar w:fldCharType="begin"/>
        </w:r>
        <w:r w:rsidRPr="00D41331">
          <w:instrText xml:space="preserve"> PAGEREF _Toc121047691 \h </w:instrText>
        </w:r>
        <w:r w:rsidRPr="00D41331">
          <w:fldChar w:fldCharType="separate"/>
        </w:r>
        <w:r w:rsidRPr="00D41331">
          <w:t>3</w:t>
        </w:r>
        <w:r w:rsidRPr="00D41331">
          <w:fldChar w:fldCharType="end"/>
        </w:r>
      </w:hyperlink>
    </w:p>
    <w:p w:rsidR="00DA12F5" w:rsidRPr="00D41331" w:rsidRDefault="00A41ADC">
      <w:pPr>
        <w:pStyle w:val="20"/>
        <w:tabs>
          <w:tab w:val="right" w:leader="dot" w:pos="8834"/>
        </w:tabs>
        <w:ind w:firstLine="640"/>
        <w:rPr>
          <w:rFonts w:asciiTheme="minorHAnsi" w:eastAsiaTheme="minorEastAsia" w:hAnsiTheme="minorHAnsi"/>
          <w:sz w:val="21"/>
        </w:rPr>
      </w:pPr>
      <w:hyperlink w:anchor="_Toc121047692" w:history="1">
        <w:r w:rsidRPr="00D41331">
          <w:rPr>
            <w:rStyle w:val="af1"/>
            <w:rFonts w:cs="Times New Roman"/>
            <w:color w:val="auto"/>
          </w:rPr>
          <w:t>第一节</w:t>
        </w:r>
        <w:r w:rsidRPr="00D41331">
          <w:rPr>
            <w:rStyle w:val="af1"/>
            <w:rFonts w:cs="Times New Roman"/>
            <w:color w:val="auto"/>
          </w:rPr>
          <w:t xml:space="preserve">  </w:t>
        </w:r>
        <w:r w:rsidRPr="00D41331">
          <w:rPr>
            <w:rStyle w:val="af1"/>
            <w:rFonts w:cs="Times New Roman"/>
            <w:color w:val="auto"/>
          </w:rPr>
          <w:t>规划依据</w:t>
        </w:r>
        <w:r w:rsidRPr="00D41331">
          <w:tab/>
        </w:r>
        <w:r w:rsidRPr="00D41331">
          <w:fldChar w:fldCharType="begin"/>
        </w:r>
        <w:r w:rsidRPr="00D41331">
          <w:instrText xml:space="preserve"> PAGEREF _Toc121047692 \h </w:instrText>
        </w:r>
        <w:r w:rsidRPr="00D41331">
          <w:fldChar w:fldCharType="separate"/>
        </w:r>
        <w:r w:rsidRPr="00D41331">
          <w:t>3</w:t>
        </w:r>
        <w:r w:rsidRPr="00D41331">
          <w:fldChar w:fldCharType="end"/>
        </w:r>
      </w:hyperlink>
    </w:p>
    <w:p w:rsidR="00DA12F5" w:rsidRPr="00D41331" w:rsidRDefault="00A41ADC">
      <w:pPr>
        <w:pStyle w:val="20"/>
        <w:tabs>
          <w:tab w:val="right" w:leader="dot" w:pos="8834"/>
        </w:tabs>
        <w:ind w:firstLine="640"/>
        <w:rPr>
          <w:rFonts w:asciiTheme="minorHAnsi" w:eastAsiaTheme="minorEastAsia" w:hAnsiTheme="minorHAnsi"/>
          <w:sz w:val="21"/>
        </w:rPr>
      </w:pPr>
      <w:hyperlink w:anchor="_Toc121047693" w:history="1">
        <w:r w:rsidRPr="00D41331">
          <w:rPr>
            <w:rStyle w:val="af1"/>
            <w:rFonts w:cs="Times New Roman"/>
            <w:color w:val="auto"/>
          </w:rPr>
          <w:t>第二节</w:t>
        </w:r>
        <w:r w:rsidRPr="00D41331">
          <w:rPr>
            <w:rStyle w:val="af1"/>
            <w:rFonts w:cs="Times New Roman"/>
            <w:color w:val="auto"/>
          </w:rPr>
          <w:t xml:space="preserve">  </w:t>
        </w:r>
        <w:r w:rsidRPr="00D41331">
          <w:rPr>
            <w:rStyle w:val="af1"/>
            <w:rFonts w:cs="Times New Roman"/>
            <w:color w:val="auto"/>
          </w:rPr>
          <w:t>规划原则</w:t>
        </w:r>
        <w:r w:rsidRPr="00D41331">
          <w:tab/>
        </w:r>
        <w:r w:rsidRPr="00D41331">
          <w:fldChar w:fldCharType="begin"/>
        </w:r>
        <w:r w:rsidRPr="00D41331">
          <w:instrText xml:space="preserve"> PAGEREF _Toc121047693 \h </w:instrText>
        </w:r>
        <w:r w:rsidRPr="00D41331">
          <w:fldChar w:fldCharType="separate"/>
        </w:r>
        <w:r w:rsidRPr="00D41331">
          <w:t>4</w:t>
        </w:r>
        <w:r w:rsidRPr="00D41331">
          <w:fldChar w:fldCharType="end"/>
        </w:r>
      </w:hyperlink>
    </w:p>
    <w:p w:rsidR="00DA12F5" w:rsidRPr="00D41331" w:rsidRDefault="00A41ADC">
      <w:pPr>
        <w:pStyle w:val="10"/>
        <w:tabs>
          <w:tab w:val="right" w:leader="dot" w:pos="8834"/>
        </w:tabs>
        <w:rPr>
          <w:rFonts w:asciiTheme="minorHAnsi" w:eastAsiaTheme="minorEastAsia" w:hAnsiTheme="minorHAnsi"/>
          <w:bCs w:val="0"/>
          <w:sz w:val="21"/>
        </w:rPr>
      </w:pPr>
      <w:hyperlink w:anchor="_Toc121047694" w:history="1">
        <w:r w:rsidRPr="00D41331">
          <w:rPr>
            <w:rStyle w:val="af1"/>
            <w:rFonts w:cs="Times New Roman"/>
            <w:color w:val="auto"/>
          </w:rPr>
          <w:t>第二章</w:t>
        </w:r>
        <w:r w:rsidRPr="00D41331">
          <w:rPr>
            <w:rStyle w:val="af1"/>
            <w:rFonts w:cs="Times New Roman"/>
            <w:color w:val="auto"/>
          </w:rPr>
          <w:t xml:space="preserve">  </w:t>
        </w:r>
        <w:r w:rsidRPr="00D41331">
          <w:rPr>
            <w:rStyle w:val="af1"/>
            <w:rFonts w:cs="Times New Roman"/>
            <w:color w:val="auto"/>
          </w:rPr>
          <w:t>规划背景</w:t>
        </w:r>
        <w:r w:rsidRPr="00D41331">
          <w:tab/>
        </w:r>
        <w:r w:rsidRPr="00D41331">
          <w:fldChar w:fldCharType="begin"/>
        </w:r>
        <w:r w:rsidRPr="00D41331">
          <w:instrText xml:space="preserve"> PAGEREF _Toc121047694 \h </w:instrText>
        </w:r>
        <w:r w:rsidRPr="00D41331">
          <w:fldChar w:fldCharType="separate"/>
        </w:r>
        <w:r w:rsidRPr="00D41331">
          <w:t>5</w:t>
        </w:r>
        <w:r w:rsidRPr="00D41331">
          <w:fldChar w:fldCharType="end"/>
        </w:r>
      </w:hyperlink>
    </w:p>
    <w:p w:rsidR="00DA12F5" w:rsidRPr="00D41331" w:rsidRDefault="00A41ADC">
      <w:pPr>
        <w:pStyle w:val="20"/>
        <w:tabs>
          <w:tab w:val="right" w:leader="dot" w:pos="8834"/>
        </w:tabs>
        <w:ind w:firstLine="640"/>
        <w:rPr>
          <w:rFonts w:asciiTheme="minorHAnsi" w:eastAsiaTheme="minorEastAsia" w:hAnsiTheme="minorHAnsi"/>
          <w:sz w:val="21"/>
        </w:rPr>
      </w:pPr>
      <w:hyperlink w:anchor="_Toc121047695" w:history="1">
        <w:r w:rsidRPr="00D41331">
          <w:rPr>
            <w:rStyle w:val="af1"/>
            <w:rFonts w:cs="Times New Roman"/>
            <w:color w:val="auto"/>
          </w:rPr>
          <w:t>第一节</w:t>
        </w:r>
        <w:r w:rsidRPr="00D41331">
          <w:rPr>
            <w:rStyle w:val="af1"/>
            <w:rFonts w:cs="Times New Roman"/>
            <w:color w:val="auto"/>
          </w:rPr>
          <w:t xml:space="preserve"> </w:t>
        </w:r>
        <w:r w:rsidRPr="00D41331">
          <w:rPr>
            <w:rStyle w:val="af1"/>
            <w:rFonts w:cs="Times New Roman"/>
            <w:color w:val="auto"/>
          </w:rPr>
          <w:t>片区现状</w:t>
        </w:r>
        <w:r w:rsidRPr="00D41331">
          <w:tab/>
        </w:r>
        <w:r w:rsidRPr="00D41331">
          <w:fldChar w:fldCharType="begin"/>
        </w:r>
        <w:r w:rsidRPr="00D41331">
          <w:instrText xml:space="preserve"> PAGEREF _Toc121047695 \h </w:instrText>
        </w:r>
        <w:r w:rsidRPr="00D41331">
          <w:fldChar w:fldCharType="separate"/>
        </w:r>
        <w:r w:rsidRPr="00D41331">
          <w:t>5</w:t>
        </w:r>
        <w:r w:rsidRPr="00D41331">
          <w:fldChar w:fldCharType="end"/>
        </w:r>
      </w:hyperlink>
    </w:p>
    <w:p w:rsidR="00DA12F5" w:rsidRPr="00D41331" w:rsidRDefault="00A41ADC">
      <w:pPr>
        <w:pStyle w:val="20"/>
        <w:tabs>
          <w:tab w:val="right" w:leader="dot" w:pos="8834"/>
        </w:tabs>
        <w:ind w:firstLine="640"/>
        <w:rPr>
          <w:rFonts w:asciiTheme="minorHAnsi" w:eastAsiaTheme="minorEastAsia" w:hAnsiTheme="minorHAnsi"/>
          <w:sz w:val="21"/>
        </w:rPr>
      </w:pPr>
      <w:hyperlink w:anchor="_Toc121047696" w:history="1">
        <w:r w:rsidRPr="00D41331">
          <w:rPr>
            <w:rStyle w:val="af1"/>
            <w:color w:val="auto"/>
          </w:rPr>
          <w:t>第二节</w:t>
        </w:r>
        <w:r w:rsidRPr="00D41331">
          <w:rPr>
            <w:rStyle w:val="af1"/>
            <w:color w:val="auto"/>
          </w:rPr>
          <w:t xml:space="preserve"> </w:t>
        </w:r>
        <w:r w:rsidRPr="00D41331">
          <w:rPr>
            <w:rStyle w:val="af1"/>
            <w:color w:val="auto"/>
          </w:rPr>
          <w:t>面临问题</w:t>
        </w:r>
        <w:r w:rsidRPr="00D41331">
          <w:tab/>
        </w:r>
        <w:r w:rsidRPr="00D41331">
          <w:fldChar w:fldCharType="begin"/>
        </w:r>
        <w:r w:rsidRPr="00D41331">
          <w:instrText xml:space="preserve"> PAGEREF _Toc121047696 \h </w:instrText>
        </w:r>
        <w:r w:rsidRPr="00D41331">
          <w:fldChar w:fldCharType="separate"/>
        </w:r>
        <w:r w:rsidRPr="00D41331">
          <w:t>11</w:t>
        </w:r>
        <w:r w:rsidRPr="00D41331">
          <w:fldChar w:fldCharType="end"/>
        </w:r>
      </w:hyperlink>
    </w:p>
    <w:p w:rsidR="00DA12F5" w:rsidRPr="00D41331" w:rsidRDefault="00A41ADC">
      <w:pPr>
        <w:pStyle w:val="10"/>
        <w:tabs>
          <w:tab w:val="right" w:leader="dot" w:pos="8834"/>
        </w:tabs>
        <w:rPr>
          <w:rFonts w:asciiTheme="minorHAnsi" w:eastAsiaTheme="minorEastAsia" w:hAnsiTheme="minorHAnsi"/>
          <w:bCs w:val="0"/>
          <w:sz w:val="21"/>
        </w:rPr>
      </w:pPr>
      <w:hyperlink w:anchor="_Toc121047697" w:history="1">
        <w:r w:rsidRPr="00D41331">
          <w:rPr>
            <w:rStyle w:val="af1"/>
            <w:rFonts w:cs="Times New Roman"/>
            <w:color w:val="auto"/>
          </w:rPr>
          <w:t>第三章</w:t>
        </w:r>
        <w:r w:rsidRPr="00D41331">
          <w:rPr>
            <w:rStyle w:val="af1"/>
            <w:rFonts w:cs="Times New Roman"/>
            <w:color w:val="auto"/>
          </w:rPr>
          <w:t xml:space="preserve">  </w:t>
        </w:r>
        <w:r w:rsidRPr="00D41331">
          <w:rPr>
            <w:rStyle w:val="af1"/>
            <w:rFonts w:cs="Times New Roman"/>
            <w:color w:val="auto"/>
          </w:rPr>
          <w:t>规划目标</w:t>
        </w:r>
        <w:r w:rsidRPr="00D41331">
          <w:tab/>
        </w:r>
        <w:r w:rsidRPr="00D41331">
          <w:fldChar w:fldCharType="begin"/>
        </w:r>
        <w:r w:rsidRPr="00D41331">
          <w:instrText xml:space="preserve"> PAGEREF _Toc121047697 \h </w:instrText>
        </w:r>
        <w:r w:rsidRPr="00D41331">
          <w:fldChar w:fldCharType="separate"/>
        </w:r>
        <w:r w:rsidRPr="00D41331">
          <w:t>14</w:t>
        </w:r>
        <w:r w:rsidRPr="00D41331">
          <w:fldChar w:fldCharType="end"/>
        </w:r>
      </w:hyperlink>
    </w:p>
    <w:p w:rsidR="00DA12F5" w:rsidRPr="00D41331" w:rsidRDefault="00A41ADC">
      <w:pPr>
        <w:pStyle w:val="20"/>
        <w:tabs>
          <w:tab w:val="right" w:leader="dot" w:pos="8834"/>
        </w:tabs>
        <w:ind w:firstLine="640"/>
        <w:rPr>
          <w:rFonts w:asciiTheme="minorHAnsi" w:eastAsiaTheme="minorEastAsia" w:hAnsiTheme="minorHAnsi"/>
          <w:sz w:val="21"/>
        </w:rPr>
      </w:pPr>
      <w:hyperlink w:anchor="_Toc121047698" w:history="1">
        <w:r w:rsidRPr="00D41331">
          <w:rPr>
            <w:rStyle w:val="af1"/>
            <w:rFonts w:cs="Times New Roman"/>
            <w:color w:val="auto"/>
          </w:rPr>
          <w:t>第一节</w:t>
        </w:r>
        <w:r w:rsidRPr="00D41331">
          <w:rPr>
            <w:rStyle w:val="af1"/>
            <w:rFonts w:cs="Times New Roman"/>
            <w:color w:val="auto"/>
          </w:rPr>
          <w:t xml:space="preserve">  </w:t>
        </w:r>
        <w:r w:rsidRPr="00D41331">
          <w:rPr>
            <w:rStyle w:val="af1"/>
            <w:rFonts w:cs="Times New Roman"/>
            <w:color w:val="auto"/>
          </w:rPr>
          <w:t>近期目标</w:t>
        </w:r>
        <w:r w:rsidRPr="00D41331">
          <w:tab/>
        </w:r>
        <w:r w:rsidRPr="00D41331">
          <w:fldChar w:fldCharType="begin"/>
        </w:r>
        <w:r w:rsidRPr="00D41331">
          <w:instrText xml:space="preserve"> PAGEREF _Toc121047698 \h </w:instrText>
        </w:r>
        <w:r w:rsidRPr="00D41331">
          <w:fldChar w:fldCharType="separate"/>
        </w:r>
        <w:r w:rsidRPr="00D41331">
          <w:t>14</w:t>
        </w:r>
        <w:r w:rsidRPr="00D41331">
          <w:fldChar w:fldCharType="end"/>
        </w:r>
      </w:hyperlink>
    </w:p>
    <w:p w:rsidR="00DA12F5" w:rsidRPr="00D41331" w:rsidRDefault="00A41ADC">
      <w:pPr>
        <w:pStyle w:val="20"/>
        <w:tabs>
          <w:tab w:val="right" w:leader="dot" w:pos="8834"/>
        </w:tabs>
        <w:ind w:firstLine="640"/>
        <w:rPr>
          <w:rFonts w:asciiTheme="minorHAnsi" w:eastAsiaTheme="minorEastAsia" w:hAnsiTheme="minorHAnsi"/>
          <w:sz w:val="21"/>
        </w:rPr>
      </w:pPr>
      <w:hyperlink w:anchor="_Toc121047699" w:history="1">
        <w:r w:rsidRPr="00D41331">
          <w:rPr>
            <w:rStyle w:val="af1"/>
            <w:color w:val="auto"/>
          </w:rPr>
          <w:t>第二节</w:t>
        </w:r>
        <w:r w:rsidRPr="00D41331">
          <w:rPr>
            <w:rStyle w:val="af1"/>
            <w:color w:val="auto"/>
          </w:rPr>
          <w:t xml:space="preserve">  </w:t>
        </w:r>
        <w:r w:rsidRPr="00D41331">
          <w:rPr>
            <w:rStyle w:val="af1"/>
            <w:color w:val="auto"/>
          </w:rPr>
          <w:t>远景目标</w:t>
        </w:r>
        <w:r w:rsidRPr="00D41331">
          <w:tab/>
        </w:r>
        <w:r w:rsidRPr="00D41331">
          <w:fldChar w:fldCharType="begin"/>
        </w:r>
        <w:r w:rsidRPr="00D41331">
          <w:instrText xml:space="preserve"> PAGEREF _Toc121047699 \h </w:instrText>
        </w:r>
        <w:r w:rsidRPr="00D41331">
          <w:fldChar w:fldCharType="separate"/>
        </w:r>
        <w:r w:rsidRPr="00D41331">
          <w:t>17</w:t>
        </w:r>
        <w:r w:rsidRPr="00D41331">
          <w:fldChar w:fldCharType="end"/>
        </w:r>
      </w:hyperlink>
    </w:p>
    <w:p w:rsidR="00DA12F5" w:rsidRPr="00D41331" w:rsidRDefault="00A41ADC">
      <w:pPr>
        <w:pStyle w:val="10"/>
        <w:tabs>
          <w:tab w:val="right" w:leader="dot" w:pos="8834"/>
        </w:tabs>
        <w:rPr>
          <w:rFonts w:asciiTheme="minorHAnsi" w:eastAsiaTheme="minorEastAsia" w:hAnsiTheme="minorHAnsi"/>
          <w:bCs w:val="0"/>
          <w:sz w:val="21"/>
        </w:rPr>
      </w:pPr>
      <w:hyperlink w:anchor="_Toc121047700" w:history="1">
        <w:r w:rsidRPr="00D41331">
          <w:rPr>
            <w:rStyle w:val="af1"/>
            <w:color w:val="auto"/>
          </w:rPr>
          <w:t>第四章</w:t>
        </w:r>
        <w:r w:rsidRPr="00D41331">
          <w:rPr>
            <w:rStyle w:val="af1"/>
            <w:color w:val="auto"/>
          </w:rPr>
          <w:t xml:space="preserve">  </w:t>
        </w:r>
        <w:r w:rsidRPr="00D41331">
          <w:rPr>
            <w:rStyle w:val="af1"/>
            <w:color w:val="auto"/>
          </w:rPr>
          <w:t>主要任务和重点工程</w:t>
        </w:r>
        <w:r w:rsidRPr="00D41331">
          <w:tab/>
        </w:r>
        <w:r w:rsidRPr="00D41331">
          <w:fldChar w:fldCharType="begin"/>
        </w:r>
        <w:r w:rsidRPr="00D41331">
          <w:instrText xml:space="preserve"> PA</w:instrText>
        </w:r>
        <w:r w:rsidRPr="00D41331">
          <w:instrText xml:space="preserve">GEREF _Toc121047700 \h </w:instrText>
        </w:r>
        <w:r w:rsidRPr="00D41331">
          <w:fldChar w:fldCharType="separate"/>
        </w:r>
        <w:r w:rsidRPr="00D41331">
          <w:t>17</w:t>
        </w:r>
        <w:r w:rsidRPr="00D41331">
          <w:fldChar w:fldCharType="end"/>
        </w:r>
      </w:hyperlink>
    </w:p>
    <w:p w:rsidR="00DA12F5" w:rsidRPr="00D41331" w:rsidRDefault="00A41ADC">
      <w:pPr>
        <w:pStyle w:val="20"/>
        <w:tabs>
          <w:tab w:val="right" w:leader="dot" w:pos="8834"/>
        </w:tabs>
        <w:ind w:firstLine="640"/>
        <w:rPr>
          <w:rFonts w:asciiTheme="minorHAnsi" w:eastAsiaTheme="minorEastAsia" w:hAnsiTheme="minorHAnsi"/>
          <w:sz w:val="21"/>
        </w:rPr>
      </w:pPr>
      <w:hyperlink w:anchor="_Toc121047701" w:history="1">
        <w:r w:rsidRPr="00D41331">
          <w:rPr>
            <w:rStyle w:val="af1"/>
            <w:rFonts w:cs="Times New Roman"/>
            <w:color w:val="auto"/>
          </w:rPr>
          <w:t>第一节</w:t>
        </w:r>
        <w:r w:rsidRPr="00D41331">
          <w:rPr>
            <w:rStyle w:val="af1"/>
            <w:rFonts w:cs="Times New Roman"/>
            <w:color w:val="auto"/>
          </w:rPr>
          <w:t xml:space="preserve">  </w:t>
        </w:r>
        <w:r w:rsidRPr="00D41331">
          <w:rPr>
            <w:rStyle w:val="af1"/>
            <w:rFonts w:cs="Times New Roman"/>
            <w:color w:val="auto"/>
          </w:rPr>
          <w:t>完善应急管理组织体系</w:t>
        </w:r>
        <w:r w:rsidRPr="00D41331">
          <w:tab/>
        </w:r>
        <w:r w:rsidRPr="00D41331">
          <w:fldChar w:fldCharType="begin"/>
        </w:r>
        <w:r w:rsidRPr="00D41331">
          <w:instrText xml:space="preserve"> PAGEREF _Toc121047701 \h </w:instrText>
        </w:r>
        <w:r w:rsidRPr="00D41331">
          <w:fldChar w:fldCharType="separate"/>
        </w:r>
        <w:r w:rsidRPr="00D41331">
          <w:t>17</w:t>
        </w:r>
        <w:r w:rsidRPr="00D41331">
          <w:fldChar w:fldCharType="end"/>
        </w:r>
      </w:hyperlink>
    </w:p>
    <w:p w:rsidR="00DA12F5" w:rsidRPr="00D41331" w:rsidRDefault="00A41ADC">
      <w:pPr>
        <w:pStyle w:val="20"/>
        <w:tabs>
          <w:tab w:val="right" w:leader="dot" w:pos="8834"/>
        </w:tabs>
        <w:ind w:firstLine="640"/>
        <w:rPr>
          <w:rFonts w:asciiTheme="minorHAnsi" w:eastAsiaTheme="minorEastAsia" w:hAnsiTheme="minorHAnsi"/>
          <w:sz w:val="21"/>
        </w:rPr>
      </w:pPr>
      <w:hyperlink w:anchor="_Toc121047702" w:history="1">
        <w:r w:rsidRPr="00D41331">
          <w:rPr>
            <w:rStyle w:val="af1"/>
            <w:color w:val="auto"/>
          </w:rPr>
          <w:t>第二节</w:t>
        </w:r>
        <w:r w:rsidRPr="00D41331">
          <w:rPr>
            <w:rStyle w:val="af1"/>
            <w:color w:val="auto"/>
          </w:rPr>
          <w:t xml:space="preserve">  </w:t>
        </w:r>
        <w:r w:rsidRPr="00D41331">
          <w:rPr>
            <w:rStyle w:val="af1"/>
            <w:color w:val="auto"/>
          </w:rPr>
          <w:t>提高安全生产防治水平</w:t>
        </w:r>
        <w:r w:rsidRPr="00D41331">
          <w:tab/>
        </w:r>
        <w:r w:rsidRPr="00D41331">
          <w:fldChar w:fldCharType="begin"/>
        </w:r>
        <w:r w:rsidRPr="00D41331">
          <w:instrText xml:space="preserve"> PAGEREF _Toc121047702 \h </w:instrText>
        </w:r>
        <w:r w:rsidRPr="00D41331">
          <w:fldChar w:fldCharType="separate"/>
        </w:r>
        <w:r w:rsidRPr="00D41331">
          <w:t>19</w:t>
        </w:r>
        <w:r w:rsidRPr="00D41331">
          <w:fldChar w:fldCharType="end"/>
        </w:r>
      </w:hyperlink>
    </w:p>
    <w:p w:rsidR="00DA12F5" w:rsidRPr="00D41331" w:rsidRDefault="00A41ADC">
      <w:pPr>
        <w:pStyle w:val="20"/>
        <w:tabs>
          <w:tab w:val="right" w:leader="dot" w:pos="8834"/>
        </w:tabs>
        <w:ind w:firstLine="640"/>
        <w:rPr>
          <w:rFonts w:asciiTheme="minorHAnsi" w:eastAsiaTheme="minorEastAsia" w:hAnsiTheme="minorHAnsi"/>
          <w:sz w:val="21"/>
        </w:rPr>
      </w:pPr>
      <w:hyperlink w:anchor="_Toc121047703" w:history="1">
        <w:r w:rsidRPr="00D41331">
          <w:rPr>
            <w:rStyle w:val="af1"/>
            <w:color w:val="auto"/>
          </w:rPr>
          <w:t>第三节</w:t>
        </w:r>
        <w:r w:rsidRPr="00D41331">
          <w:rPr>
            <w:rStyle w:val="af1"/>
            <w:color w:val="auto"/>
          </w:rPr>
          <w:t xml:space="preserve">  </w:t>
        </w:r>
        <w:r w:rsidRPr="00D41331">
          <w:rPr>
            <w:rStyle w:val="af1"/>
            <w:color w:val="auto"/>
          </w:rPr>
          <w:t>增强自然灾害防御能力</w:t>
        </w:r>
        <w:r w:rsidRPr="00D41331">
          <w:tab/>
        </w:r>
        <w:r w:rsidRPr="00D41331">
          <w:fldChar w:fldCharType="begin"/>
        </w:r>
        <w:r w:rsidRPr="00D41331">
          <w:instrText xml:space="preserve"> PAGEREF _Toc121047703 \h </w:instrText>
        </w:r>
        <w:r w:rsidRPr="00D41331">
          <w:fldChar w:fldCharType="separate"/>
        </w:r>
        <w:r w:rsidRPr="00D41331">
          <w:t>22</w:t>
        </w:r>
        <w:r w:rsidRPr="00D41331">
          <w:fldChar w:fldCharType="end"/>
        </w:r>
      </w:hyperlink>
    </w:p>
    <w:p w:rsidR="00DA12F5" w:rsidRPr="00D41331" w:rsidRDefault="00A41ADC">
      <w:pPr>
        <w:pStyle w:val="20"/>
        <w:tabs>
          <w:tab w:val="right" w:leader="dot" w:pos="8834"/>
        </w:tabs>
        <w:ind w:firstLine="640"/>
        <w:rPr>
          <w:rFonts w:asciiTheme="minorHAnsi" w:eastAsiaTheme="minorEastAsia" w:hAnsiTheme="minorHAnsi"/>
          <w:sz w:val="21"/>
        </w:rPr>
      </w:pPr>
      <w:hyperlink w:anchor="_Toc121047704" w:history="1">
        <w:r w:rsidRPr="00D41331">
          <w:rPr>
            <w:rStyle w:val="af1"/>
            <w:color w:val="auto"/>
          </w:rPr>
          <w:t>第四节</w:t>
        </w:r>
        <w:r w:rsidRPr="00D41331">
          <w:rPr>
            <w:rStyle w:val="af1"/>
            <w:color w:val="auto"/>
          </w:rPr>
          <w:t xml:space="preserve">  </w:t>
        </w:r>
        <w:r w:rsidRPr="00D41331">
          <w:rPr>
            <w:rStyle w:val="af1"/>
            <w:color w:val="auto"/>
          </w:rPr>
          <w:t>加强综合应急能力建设</w:t>
        </w:r>
        <w:r w:rsidRPr="00D41331">
          <w:tab/>
        </w:r>
        <w:r w:rsidRPr="00D41331">
          <w:fldChar w:fldCharType="begin"/>
        </w:r>
        <w:r w:rsidRPr="00D41331">
          <w:instrText xml:space="preserve"> PAGEREF _Toc121047704 \h </w:instrText>
        </w:r>
        <w:r w:rsidRPr="00D41331">
          <w:fldChar w:fldCharType="separate"/>
        </w:r>
        <w:r w:rsidRPr="00D41331">
          <w:t>25</w:t>
        </w:r>
        <w:r w:rsidRPr="00D41331">
          <w:fldChar w:fldCharType="end"/>
        </w:r>
      </w:hyperlink>
    </w:p>
    <w:p w:rsidR="00DA12F5" w:rsidRPr="00D41331" w:rsidRDefault="00A41ADC">
      <w:pPr>
        <w:pStyle w:val="20"/>
        <w:tabs>
          <w:tab w:val="right" w:leader="dot" w:pos="8834"/>
        </w:tabs>
        <w:ind w:firstLine="640"/>
        <w:rPr>
          <w:rFonts w:asciiTheme="minorHAnsi" w:eastAsiaTheme="minorEastAsia" w:hAnsiTheme="minorHAnsi"/>
          <w:sz w:val="21"/>
        </w:rPr>
      </w:pPr>
      <w:hyperlink w:anchor="_Toc121047705" w:history="1">
        <w:r w:rsidRPr="00D41331">
          <w:rPr>
            <w:rStyle w:val="af1"/>
            <w:color w:val="auto"/>
          </w:rPr>
          <w:t>第五节</w:t>
        </w:r>
        <w:r w:rsidRPr="00D41331">
          <w:rPr>
            <w:rStyle w:val="af1"/>
            <w:color w:val="auto"/>
          </w:rPr>
          <w:t xml:space="preserve">  </w:t>
        </w:r>
        <w:r w:rsidRPr="00D41331">
          <w:rPr>
            <w:rStyle w:val="af1"/>
            <w:color w:val="auto"/>
          </w:rPr>
          <w:t>推动先进信息技术应用</w:t>
        </w:r>
        <w:r w:rsidRPr="00D41331">
          <w:tab/>
        </w:r>
        <w:r w:rsidRPr="00D41331">
          <w:fldChar w:fldCharType="begin"/>
        </w:r>
        <w:r w:rsidRPr="00D41331">
          <w:instrText xml:space="preserve"> PAGEREF _Toc121047705 \h </w:instrText>
        </w:r>
        <w:r w:rsidRPr="00D41331">
          <w:fldChar w:fldCharType="separate"/>
        </w:r>
        <w:r w:rsidRPr="00D41331">
          <w:t>29</w:t>
        </w:r>
        <w:r w:rsidRPr="00D41331">
          <w:fldChar w:fldCharType="end"/>
        </w:r>
      </w:hyperlink>
    </w:p>
    <w:p w:rsidR="00DA12F5" w:rsidRPr="00D41331" w:rsidRDefault="00A41ADC">
      <w:pPr>
        <w:pStyle w:val="20"/>
        <w:tabs>
          <w:tab w:val="right" w:leader="dot" w:pos="8834"/>
        </w:tabs>
        <w:ind w:firstLine="640"/>
        <w:rPr>
          <w:rFonts w:asciiTheme="minorHAnsi" w:eastAsiaTheme="minorEastAsia" w:hAnsiTheme="minorHAnsi"/>
          <w:sz w:val="21"/>
        </w:rPr>
      </w:pPr>
      <w:hyperlink w:anchor="_Toc121047706" w:history="1">
        <w:r w:rsidRPr="00D41331">
          <w:rPr>
            <w:rStyle w:val="af1"/>
            <w:color w:val="auto"/>
          </w:rPr>
          <w:t>第六节</w:t>
        </w:r>
        <w:r w:rsidRPr="00D41331">
          <w:rPr>
            <w:rStyle w:val="af1"/>
            <w:color w:val="auto"/>
          </w:rPr>
          <w:t xml:space="preserve">  </w:t>
        </w:r>
        <w:r w:rsidRPr="00D41331">
          <w:rPr>
            <w:rStyle w:val="af1"/>
            <w:color w:val="auto"/>
          </w:rPr>
          <w:t>构建应急管理共建共治共享格局</w:t>
        </w:r>
        <w:r w:rsidRPr="00D41331">
          <w:tab/>
        </w:r>
        <w:r w:rsidRPr="00D41331">
          <w:fldChar w:fldCharType="begin"/>
        </w:r>
        <w:r w:rsidRPr="00D41331">
          <w:instrText xml:space="preserve"> PAGEREF _Toc121047706 \h </w:instrText>
        </w:r>
        <w:r w:rsidRPr="00D41331">
          <w:fldChar w:fldCharType="separate"/>
        </w:r>
        <w:r w:rsidRPr="00D41331">
          <w:t>31</w:t>
        </w:r>
        <w:r w:rsidRPr="00D41331">
          <w:fldChar w:fldCharType="end"/>
        </w:r>
      </w:hyperlink>
    </w:p>
    <w:p w:rsidR="00DA12F5" w:rsidRPr="00D41331" w:rsidRDefault="00A41ADC">
      <w:pPr>
        <w:pStyle w:val="10"/>
        <w:tabs>
          <w:tab w:val="right" w:leader="dot" w:pos="8834"/>
        </w:tabs>
        <w:rPr>
          <w:rFonts w:asciiTheme="minorHAnsi" w:eastAsiaTheme="minorEastAsia" w:hAnsiTheme="minorHAnsi"/>
          <w:bCs w:val="0"/>
          <w:sz w:val="21"/>
        </w:rPr>
      </w:pPr>
      <w:hyperlink w:anchor="_Toc121047707" w:history="1">
        <w:r w:rsidRPr="00D41331">
          <w:rPr>
            <w:rStyle w:val="af1"/>
            <w:color w:val="auto"/>
          </w:rPr>
          <w:t>第五章</w:t>
        </w:r>
        <w:r w:rsidRPr="00D41331">
          <w:rPr>
            <w:rStyle w:val="af1"/>
            <w:color w:val="auto"/>
          </w:rPr>
          <w:t xml:space="preserve">  </w:t>
        </w:r>
        <w:r w:rsidRPr="00D41331">
          <w:rPr>
            <w:rStyle w:val="af1"/>
            <w:color w:val="auto"/>
          </w:rPr>
          <w:t>保障措施</w:t>
        </w:r>
        <w:r w:rsidRPr="00D41331">
          <w:tab/>
        </w:r>
        <w:r w:rsidRPr="00D41331">
          <w:fldChar w:fldCharType="begin"/>
        </w:r>
        <w:r w:rsidRPr="00D41331">
          <w:instrText xml:space="preserve"> PAGEREF _Toc121047707 \h </w:instrText>
        </w:r>
        <w:r w:rsidRPr="00D41331">
          <w:fldChar w:fldCharType="separate"/>
        </w:r>
        <w:r w:rsidRPr="00D41331">
          <w:t>33</w:t>
        </w:r>
        <w:r w:rsidRPr="00D41331">
          <w:fldChar w:fldCharType="end"/>
        </w:r>
      </w:hyperlink>
    </w:p>
    <w:p w:rsidR="00DA12F5" w:rsidRPr="00D41331" w:rsidRDefault="00A41ADC">
      <w:pPr>
        <w:pStyle w:val="20"/>
        <w:tabs>
          <w:tab w:val="right" w:leader="dot" w:pos="8834"/>
        </w:tabs>
        <w:ind w:firstLine="640"/>
        <w:rPr>
          <w:rFonts w:asciiTheme="minorHAnsi" w:eastAsiaTheme="minorEastAsia" w:hAnsiTheme="minorHAnsi"/>
          <w:sz w:val="21"/>
        </w:rPr>
      </w:pPr>
      <w:hyperlink w:anchor="_Toc121047708" w:history="1">
        <w:r w:rsidRPr="00D41331">
          <w:rPr>
            <w:rStyle w:val="af1"/>
            <w:rFonts w:cs="Times New Roman"/>
            <w:color w:val="auto"/>
          </w:rPr>
          <w:t>第一节</w:t>
        </w:r>
        <w:r w:rsidRPr="00D41331">
          <w:rPr>
            <w:rStyle w:val="af1"/>
            <w:rFonts w:cs="Times New Roman"/>
            <w:color w:val="auto"/>
          </w:rPr>
          <w:t xml:space="preserve">  </w:t>
        </w:r>
        <w:r w:rsidRPr="00D41331">
          <w:rPr>
            <w:rStyle w:val="af1"/>
            <w:rFonts w:cs="Times New Roman"/>
            <w:color w:val="auto"/>
          </w:rPr>
          <w:t>完善组织保障</w:t>
        </w:r>
        <w:r w:rsidRPr="00D41331">
          <w:tab/>
        </w:r>
        <w:r w:rsidRPr="00D41331">
          <w:fldChar w:fldCharType="begin"/>
        </w:r>
        <w:r w:rsidRPr="00D41331">
          <w:instrText xml:space="preserve"> PAGEREF _Toc121047708 \h </w:instrText>
        </w:r>
        <w:r w:rsidRPr="00D41331">
          <w:fldChar w:fldCharType="separate"/>
        </w:r>
        <w:r w:rsidRPr="00D41331">
          <w:t>33</w:t>
        </w:r>
        <w:r w:rsidRPr="00D41331">
          <w:fldChar w:fldCharType="end"/>
        </w:r>
      </w:hyperlink>
    </w:p>
    <w:p w:rsidR="00DA12F5" w:rsidRPr="00D41331" w:rsidRDefault="00A41ADC">
      <w:pPr>
        <w:pStyle w:val="20"/>
        <w:tabs>
          <w:tab w:val="right" w:leader="dot" w:pos="8834"/>
        </w:tabs>
        <w:ind w:firstLine="640"/>
        <w:rPr>
          <w:rFonts w:asciiTheme="minorHAnsi" w:eastAsiaTheme="minorEastAsia" w:hAnsiTheme="minorHAnsi"/>
          <w:sz w:val="21"/>
        </w:rPr>
      </w:pPr>
      <w:hyperlink w:anchor="_Toc121047709" w:history="1">
        <w:r w:rsidRPr="00D41331">
          <w:rPr>
            <w:rStyle w:val="af1"/>
            <w:color w:val="auto"/>
          </w:rPr>
          <w:t>第二节</w:t>
        </w:r>
        <w:r w:rsidRPr="00D41331">
          <w:rPr>
            <w:rStyle w:val="af1"/>
            <w:color w:val="auto"/>
          </w:rPr>
          <w:t xml:space="preserve">  </w:t>
        </w:r>
        <w:r w:rsidRPr="00D41331">
          <w:rPr>
            <w:rStyle w:val="af1"/>
            <w:color w:val="auto"/>
          </w:rPr>
          <w:t>强化资金保障</w:t>
        </w:r>
        <w:r w:rsidRPr="00D41331">
          <w:tab/>
        </w:r>
        <w:r w:rsidRPr="00D41331">
          <w:fldChar w:fldCharType="begin"/>
        </w:r>
        <w:r w:rsidRPr="00D41331">
          <w:instrText xml:space="preserve"> PAGEREF _Toc121047709 \h </w:instrText>
        </w:r>
        <w:r w:rsidRPr="00D41331">
          <w:fldChar w:fldCharType="separate"/>
        </w:r>
        <w:r w:rsidRPr="00D41331">
          <w:t>33</w:t>
        </w:r>
        <w:r w:rsidRPr="00D41331">
          <w:fldChar w:fldCharType="end"/>
        </w:r>
      </w:hyperlink>
    </w:p>
    <w:p w:rsidR="00DA12F5" w:rsidRPr="00D41331" w:rsidRDefault="00A41ADC">
      <w:pPr>
        <w:pStyle w:val="20"/>
        <w:tabs>
          <w:tab w:val="right" w:leader="dot" w:pos="8834"/>
        </w:tabs>
        <w:ind w:firstLine="640"/>
        <w:rPr>
          <w:rFonts w:asciiTheme="minorHAnsi" w:eastAsiaTheme="minorEastAsia" w:hAnsiTheme="minorHAnsi"/>
          <w:sz w:val="21"/>
        </w:rPr>
      </w:pPr>
      <w:hyperlink w:anchor="_Toc121047710" w:history="1">
        <w:r w:rsidRPr="00D41331">
          <w:rPr>
            <w:rStyle w:val="af1"/>
            <w:rFonts w:cs="Times New Roman"/>
            <w:color w:val="auto"/>
          </w:rPr>
          <w:t>第三节</w:t>
        </w:r>
        <w:r w:rsidRPr="00D41331">
          <w:rPr>
            <w:rStyle w:val="af1"/>
            <w:rFonts w:cs="Times New Roman"/>
            <w:color w:val="auto"/>
          </w:rPr>
          <w:t xml:space="preserve">  </w:t>
        </w:r>
        <w:r w:rsidRPr="00D41331">
          <w:rPr>
            <w:rStyle w:val="af1"/>
            <w:rFonts w:cs="Times New Roman"/>
            <w:color w:val="auto"/>
          </w:rPr>
          <w:t>落实政策保障</w:t>
        </w:r>
        <w:r w:rsidRPr="00D41331">
          <w:tab/>
        </w:r>
        <w:r w:rsidRPr="00D41331">
          <w:fldChar w:fldCharType="begin"/>
        </w:r>
        <w:r w:rsidRPr="00D41331">
          <w:instrText xml:space="preserve"> PAGEREF _Toc121047710 \h </w:instrText>
        </w:r>
        <w:r w:rsidRPr="00D41331">
          <w:fldChar w:fldCharType="separate"/>
        </w:r>
        <w:r w:rsidRPr="00D41331">
          <w:t>33</w:t>
        </w:r>
        <w:r w:rsidRPr="00D41331">
          <w:fldChar w:fldCharType="end"/>
        </w:r>
      </w:hyperlink>
    </w:p>
    <w:p w:rsidR="00DA12F5" w:rsidRPr="00D41331" w:rsidRDefault="00A41ADC">
      <w:pPr>
        <w:pStyle w:val="20"/>
        <w:tabs>
          <w:tab w:val="right" w:leader="dot" w:pos="8834"/>
        </w:tabs>
        <w:ind w:firstLine="640"/>
        <w:rPr>
          <w:rFonts w:asciiTheme="minorHAnsi" w:eastAsiaTheme="minorEastAsia" w:hAnsiTheme="minorHAnsi"/>
          <w:sz w:val="21"/>
        </w:rPr>
      </w:pPr>
      <w:hyperlink w:anchor="_Toc121047711" w:history="1">
        <w:r w:rsidRPr="00D41331">
          <w:rPr>
            <w:rStyle w:val="af1"/>
            <w:rFonts w:cs="Times New Roman"/>
            <w:color w:val="auto"/>
          </w:rPr>
          <w:t>第四节</w:t>
        </w:r>
        <w:r w:rsidRPr="00D41331">
          <w:rPr>
            <w:rStyle w:val="af1"/>
            <w:rFonts w:cs="Times New Roman"/>
            <w:color w:val="auto"/>
          </w:rPr>
          <w:t xml:space="preserve">  </w:t>
        </w:r>
        <w:r w:rsidRPr="00D41331">
          <w:rPr>
            <w:rStyle w:val="af1"/>
            <w:rFonts w:cs="Times New Roman"/>
            <w:color w:val="auto"/>
          </w:rPr>
          <w:t>强化督查问效</w:t>
        </w:r>
        <w:r w:rsidRPr="00D41331">
          <w:tab/>
        </w:r>
        <w:r w:rsidRPr="00D41331">
          <w:fldChar w:fldCharType="begin"/>
        </w:r>
        <w:r w:rsidRPr="00D41331">
          <w:instrText xml:space="preserve"> PAGEREF _Toc121047711 \h </w:instrText>
        </w:r>
        <w:r w:rsidRPr="00D41331">
          <w:fldChar w:fldCharType="separate"/>
        </w:r>
        <w:r w:rsidRPr="00D41331">
          <w:t>33</w:t>
        </w:r>
        <w:r w:rsidRPr="00D41331">
          <w:fldChar w:fldCharType="end"/>
        </w:r>
      </w:hyperlink>
    </w:p>
    <w:p w:rsidR="00DA12F5" w:rsidRPr="00D41331" w:rsidRDefault="00DA12F5">
      <w:pPr>
        <w:pStyle w:val="10"/>
        <w:tabs>
          <w:tab w:val="right" w:leader="dot" w:pos="8834"/>
        </w:tabs>
        <w:rPr>
          <w:rFonts w:asciiTheme="minorHAnsi" w:eastAsiaTheme="minorEastAsia" w:hAnsiTheme="minorHAnsi"/>
          <w:bCs w:val="0"/>
          <w:sz w:val="21"/>
        </w:rPr>
      </w:pPr>
    </w:p>
    <w:p w:rsidR="00DA12F5" w:rsidRPr="00D41331" w:rsidRDefault="00DA12F5">
      <w:pPr>
        <w:pStyle w:val="10"/>
        <w:tabs>
          <w:tab w:val="right" w:leader="dot" w:pos="8834"/>
        </w:tabs>
        <w:rPr>
          <w:rFonts w:asciiTheme="minorHAnsi" w:eastAsiaTheme="minorEastAsia" w:hAnsiTheme="minorHAnsi"/>
          <w:bCs w:val="0"/>
          <w:sz w:val="21"/>
        </w:rPr>
      </w:pPr>
    </w:p>
    <w:p w:rsidR="00DA12F5" w:rsidRPr="00D41331" w:rsidRDefault="00DA12F5">
      <w:pPr>
        <w:pStyle w:val="10"/>
        <w:tabs>
          <w:tab w:val="right" w:leader="dot" w:pos="8834"/>
        </w:tabs>
        <w:rPr>
          <w:rFonts w:asciiTheme="minorHAnsi" w:eastAsiaTheme="minorEastAsia" w:hAnsiTheme="minorHAnsi"/>
          <w:bCs w:val="0"/>
          <w:sz w:val="21"/>
        </w:rPr>
      </w:pPr>
    </w:p>
    <w:p w:rsidR="00DA12F5" w:rsidRPr="00D41331" w:rsidRDefault="00DA12F5">
      <w:pPr>
        <w:pStyle w:val="10"/>
        <w:tabs>
          <w:tab w:val="right" w:leader="dot" w:pos="8834"/>
        </w:tabs>
        <w:rPr>
          <w:rFonts w:asciiTheme="minorHAnsi" w:eastAsiaTheme="minorEastAsia" w:hAnsiTheme="minorHAnsi"/>
          <w:bCs w:val="0"/>
          <w:sz w:val="21"/>
        </w:rPr>
      </w:pPr>
    </w:p>
    <w:p w:rsidR="00DA12F5" w:rsidRPr="00D41331" w:rsidRDefault="00DA12F5">
      <w:pPr>
        <w:pStyle w:val="10"/>
        <w:tabs>
          <w:tab w:val="right" w:leader="dot" w:pos="8834"/>
        </w:tabs>
        <w:rPr>
          <w:rFonts w:asciiTheme="minorHAnsi" w:eastAsiaTheme="minorEastAsia" w:hAnsiTheme="minorHAnsi"/>
          <w:bCs w:val="0"/>
          <w:sz w:val="21"/>
        </w:rPr>
      </w:pPr>
    </w:p>
    <w:p w:rsidR="00DA12F5" w:rsidRPr="00D41331" w:rsidRDefault="00A41ADC">
      <w:pPr>
        <w:ind w:firstLine="640"/>
      </w:pPr>
      <w:r w:rsidRPr="00D41331">
        <w:lastRenderedPageBreak/>
        <w:fldChar w:fldCharType="end"/>
      </w:r>
      <w:r w:rsidRPr="00D41331">
        <w:br w:type="page"/>
      </w:r>
    </w:p>
    <w:p w:rsidR="00DA12F5" w:rsidRPr="00D41331" w:rsidRDefault="00A41ADC">
      <w:pPr>
        <w:ind w:firstLine="640"/>
        <w:rPr>
          <w:rFonts w:cs="Times New Roman"/>
          <w:szCs w:val="32"/>
        </w:rPr>
      </w:pPr>
      <w:bookmarkStart w:id="1" w:name="_Toc98773620"/>
      <w:bookmarkStart w:id="2" w:name="_Toc98773623"/>
      <w:r w:rsidRPr="00D41331">
        <w:rPr>
          <w:rFonts w:cs="Times New Roman" w:hint="eastAsia"/>
          <w:szCs w:val="32"/>
        </w:rPr>
        <w:lastRenderedPageBreak/>
        <w:t>以习近平新时代中国特色社会主义思想为指导，</w:t>
      </w:r>
      <w:bookmarkStart w:id="3" w:name="_Hlk121039744"/>
      <w:r w:rsidRPr="00D41331">
        <w:rPr>
          <w:rFonts w:cs="Times New Roman" w:hint="eastAsia"/>
          <w:szCs w:val="32"/>
        </w:rPr>
        <w:t>深入贯彻党的二十大和二十大第一次全体会议精神</w:t>
      </w:r>
      <w:bookmarkEnd w:id="3"/>
      <w:r w:rsidRPr="00D41331">
        <w:rPr>
          <w:rFonts w:cs="Times New Roman" w:hint="eastAsia"/>
          <w:szCs w:val="32"/>
        </w:rPr>
        <w:t>，坚持以人民为中心的发展思想，</w:t>
      </w:r>
      <w:r w:rsidRPr="00D41331">
        <w:rPr>
          <w:rFonts w:cs="Times New Roman" w:hint="eastAsia"/>
          <w:szCs w:val="32"/>
        </w:rPr>
        <w:t>全面落实省委</w:t>
      </w:r>
      <w:r w:rsidRPr="00D41331">
        <w:rPr>
          <w:rFonts w:cs="Times New Roman" w:hint="eastAsia"/>
          <w:szCs w:val="32"/>
        </w:rPr>
        <w:t>、</w:t>
      </w:r>
      <w:r w:rsidRPr="00D41331">
        <w:rPr>
          <w:rFonts w:cs="Times New Roman" w:hint="eastAsia"/>
          <w:szCs w:val="32"/>
        </w:rPr>
        <w:t>省政府、市委</w:t>
      </w:r>
      <w:r w:rsidRPr="00D41331">
        <w:rPr>
          <w:rFonts w:cs="Times New Roman" w:hint="eastAsia"/>
          <w:szCs w:val="32"/>
        </w:rPr>
        <w:t>、</w:t>
      </w:r>
      <w:r w:rsidRPr="00D41331">
        <w:rPr>
          <w:rFonts w:cs="Times New Roman" w:hint="eastAsia"/>
          <w:szCs w:val="32"/>
        </w:rPr>
        <w:t>市政府、县委</w:t>
      </w:r>
      <w:r w:rsidRPr="00D41331">
        <w:rPr>
          <w:rFonts w:cs="Times New Roman" w:hint="eastAsia"/>
          <w:szCs w:val="32"/>
        </w:rPr>
        <w:t>、</w:t>
      </w:r>
      <w:r w:rsidRPr="00D41331">
        <w:rPr>
          <w:rFonts w:cs="Times New Roman" w:hint="eastAsia"/>
          <w:szCs w:val="32"/>
        </w:rPr>
        <w:t>县政府</w:t>
      </w:r>
      <w:r w:rsidRPr="00D41331">
        <w:rPr>
          <w:rFonts w:cs="Times New Roman" w:hint="eastAsia"/>
          <w:szCs w:val="32"/>
        </w:rPr>
        <w:t>关于做好两项改革“后半篇”文章相关工作的决策部署，统筹发展与安全，建立健全安岳城乡融合发展片区应急管理体系，强化安全生产风险防控能力，提升自然灾害防御能力，加强应急处置能力建设，提升应急管理水平，扎实推进各乡镇治理体系和治理能力现代化，打造共建共治共享的应急管理格局，特编制《安岳城乡融合发展片区应急体系专项规划（</w:t>
      </w:r>
      <w:r w:rsidRPr="00D41331">
        <w:rPr>
          <w:rFonts w:cs="Times New Roman" w:hint="eastAsia"/>
          <w:szCs w:val="32"/>
        </w:rPr>
        <w:t>2021-2035</w:t>
      </w:r>
      <w:r w:rsidRPr="00D41331">
        <w:rPr>
          <w:rFonts w:cs="Times New Roman" w:hint="eastAsia"/>
          <w:szCs w:val="32"/>
        </w:rPr>
        <w:t>）》（以下简称“本规划”），本规划与安岳城乡融合发展片区国土空间规划期限一致，规划期限为</w:t>
      </w:r>
      <w:r w:rsidRPr="00D41331">
        <w:rPr>
          <w:rFonts w:cs="Times New Roman" w:hint="eastAsia"/>
          <w:szCs w:val="32"/>
        </w:rPr>
        <w:t>2021</w:t>
      </w:r>
      <w:r w:rsidRPr="00D41331">
        <w:rPr>
          <w:rFonts w:cs="Times New Roman" w:hint="eastAsia"/>
          <w:szCs w:val="32"/>
        </w:rPr>
        <w:t>—</w:t>
      </w:r>
      <w:r w:rsidRPr="00D41331">
        <w:rPr>
          <w:rFonts w:cs="Times New Roman" w:hint="eastAsia"/>
          <w:szCs w:val="32"/>
        </w:rPr>
        <w:t>2035</w:t>
      </w:r>
      <w:r w:rsidRPr="00D41331">
        <w:rPr>
          <w:rFonts w:cs="Times New Roman" w:hint="eastAsia"/>
          <w:szCs w:val="32"/>
        </w:rPr>
        <w:t>年，其中近期至</w:t>
      </w:r>
      <w:r w:rsidRPr="00D41331">
        <w:rPr>
          <w:rFonts w:cs="Times New Roman" w:hint="eastAsia"/>
          <w:szCs w:val="32"/>
        </w:rPr>
        <w:t>2025</w:t>
      </w:r>
      <w:r w:rsidRPr="00D41331">
        <w:rPr>
          <w:rFonts w:cs="Times New Roman" w:hint="eastAsia"/>
          <w:szCs w:val="32"/>
        </w:rPr>
        <w:t>年，远景展望至</w:t>
      </w:r>
      <w:r w:rsidRPr="00D41331">
        <w:rPr>
          <w:rFonts w:cs="Times New Roman" w:hint="eastAsia"/>
          <w:szCs w:val="32"/>
        </w:rPr>
        <w:t>2035</w:t>
      </w:r>
      <w:r w:rsidRPr="00D41331">
        <w:rPr>
          <w:rFonts w:cs="Times New Roman" w:hint="eastAsia"/>
          <w:szCs w:val="32"/>
        </w:rPr>
        <w:t>年。</w:t>
      </w:r>
    </w:p>
    <w:p w:rsidR="00DA12F5" w:rsidRPr="00D41331" w:rsidRDefault="00A41ADC">
      <w:pPr>
        <w:pStyle w:val="1"/>
        <w:ind w:left="165"/>
      </w:pPr>
      <w:bookmarkStart w:id="4" w:name="_Toc107040677"/>
      <w:bookmarkStart w:id="5" w:name="_Toc121047691"/>
      <w:r w:rsidRPr="00D41331">
        <w:t>第一章</w:t>
      </w:r>
      <w:r w:rsidRPr="00D41331">
        <w:rPr>
          <w:rFonts w:hint="eastAsia"/>
        </w:rPr>
        <w:t xml:space="preserve">  </w:t>
      </w:r>
      <w:r w:rsidRPr="00D41331">
        <w:t>总则</w:t>
      </w:r>
      <w:bookmarkEnd w:id="1"/>
      <w:bookmarkEnd w:id="4"/>
      <w:bookmarkEnd w:id="5"/>
    </w:p>
    <w:p w:rsidR="00DA12F5" w:rsidRPr="00D41331" w:rsidRDefault="00A41ADC">
      <w:pPr>
        <w:pStyle w:val="2"/>
        <w:rPr>
          <w:rFonts w:cs="Times New Roman"/>
          <w:bCs w:val="0"/>
        </w:rPr>
      </w:pPr>
      <w:bookmarkStart w:id="6" w:name="_Toc91790469"/>
      <w:bookmarkStart w:id="7" w:name="_Toc98773621"/>
      <w:bookmarkStart w:id="8" w:name="_Toc121047692"/>
      <w:bookmarkStart w:id="9" w:name="_Toc107040678"/>
      <w:r w:rsidRPr="00D41331">
        <w:rPr>
          <w:rFonts w:cs="Times New Roman"/>
          <w:bCs w:val="0"/>
        </w:rPr>
        <w:t>第</w:t>
      </w:r>
      <w:r w:rsidRPr="00D41331">
        <w:rPr>
          <w:rFonts w:cs="Times New Roman" w:hint="eastAsia"/>
          <w:bCs w:val="0"/>
        </w:rPr>
        <w:t>一</w:t>
      </w:r>
      <w:r w:rsidRPr="00D41331">
        <w:rPr>
          <w:rFonts w:cs="Times New Roman"/>
          <w:bCs w:val="0"/>
        </w:rPr>
        <w:t>节</w:t>
      </w:r>
      <w:r w:rsidRPr="00D41331">
        <w:rPr>
          <w:rFonts w:cs="Times New Roman"/>
          <w:bCs w:val="0"/>
        </w:rPr>
        <w:t xml:space="preserve"> </w:t>
      </w:r>
      <w:r w:rsidRPr="00D41331">
        <w:rPr>
          <w:rFonts w:cs="Times New Roman"/>
          <w:bCs w:val="0"/>
        </w:rPr>
        <w:t xml:space="preserve"> </w:t>
      </w:r>
      <w:r w:rsidRPr="00D41331">
        <w:rPr>
          <w:rFonts w:cs="Times New Roman"/>
          <w:bCs w:val="0"/>
        </w:rPr>
        <w:t>规划</w:t>
      </w:r>
      <w:bookmarkEnd w:id="6"/>
      <w:r w:rsidRPr="00D41331">
        <w:rPr>
          <w:rFonts w:cs="Times New Roman"/>
          <w:bCs w:val="0"/>
        </w:rPr>
        <w:t>依据</w:t>
      </w:r>
      <w:bookmarkEnd w:id="7"/>
      <w:bookmarkEnd w:id="8"/>
      <w:bookmarkEnd w:id="9"/>
    </w:p>
    <w:p w:rsidR="00DA12F5" w:rsidRPr="00D41331" w:rsidRDefault="00A41ADC">
      <w:pPr>
        <w:widowControl/>
        <w:ind w:firstLine="640"/>
        <w:rPr>
          <w:rFonts w:cs="Times New Roman"/>
          <w:szCs w:val="32"/>
        </w:rPr>
      </w:pPr>
      <w:bookmarkStart w:id="10" w:name="_Toc91790470"/>
      <w:r w:rsidRPr="00D41331">
        <w:rPr>
          <w:rFonts w:cs="Times New Roman" w:hint="eastAsia"/>
          <w:szCs w:val="32"/>
        </w:rPr>
        <w:t>《中华人民共和国安全生产法》</w:t>
      </w:r>
    </w:p>
    <w:p w:rsidR="00DA12F5" w:rsidRPr="00D41331" w:rsidRDefault="00A41ADC">
      <w:pPr>
        <w:widowControl/>
        <w:ind w:firstLine="640"/>
        <w:rPr>
          <w:rFonts w:cs="Times New Roman"/>
          <w:szCs w:val="32"/>
        </w:rPr>
      </w:pPr>
      <w:r w:rsidRPr="00D41331">
        <w:rPr>
          <w:rFonts w:cs="Times New Roman" w:hint="eastAsia"/>
          <w:szCs w:val="32"/>
        </w:rPr>
        <w:t>《中华人民共和国突发事件应对法》</w:t>
      </w:r>
    </w:p>
    <w:p w:rsidR="00DA12F5" w:rsidRPr="00D41331" w:rsidRDefault="00A41ADC">
      <w:pPr>
        <w:pStyle w:val="a0"/>
        <w:ind w:firstLine="640"/>
        <w:rPr>
          <w:rFonts w:ascii="Times New Roman" w:eastAsia="仿宋" w:hAnsi="Times New Roman" w:cs="Times New Roman"/>
          <w:sz w:val="32"/>
          <w:szCs w:val="32"/>
        </w:rPr>
      </w:pPr>
      <w:r w:rsidRPr="00D41331">
        <w:rPr>
          <w:rFonts w:ascii="Times New Roman" w:eastAsia="仿宋" w:hAnsi="Times New Roman" w:cs="Times New Roman" w:hint="eastAsia"/>
          <w:sz w:val="32"/>
          <w:szCs w:val="32"/>
        </w:rPr>
        <w:t>国家减灾委员会关于印发《“十四五”国家综合防灾减灾规划》的通知（国减发〔</w:t>
      </w:r>
      <w:r w:rsidRPr="00D41331">
        <w:rPr>
          <w:rFonts w:ascii="Times New Roman" w:eastAsia="仿宋" w:hAnsi="Times New Roman" w:cs="Times New Roman" w:hint="eastAsia"/>
          <w:sz w:val="32"/>
          <w:szCs w:val="32"/>
        </w:rPr>
        <w:t>2022</w:t>
      </w:r>
      <w:r w:rsidRPr="00D41331">
        <w:rPr>
          <w:rFonts w:ascii="Times New Roman" w:eastAsia="仿宋" w:hAnsi="Times New Roman" w:cs="Times New Roman" w:hint="eastAsia"/>
          <w:sz w:val="32"/>
          <w:szCs w:val="32"/>
        </w:rPr>
        <w:t>〕</w:t>
      </w:r>
      <w:r w:rsidRPr="00D41331">
        <w:rPr>
          <w:rFonts w:ascii="Times New Roman" w:eastAsia="仿宋" w:hAnsi="Times New Roman" w:cs="Times New Roman" w:hint="eastAsia"/>
          <w:sz w:val="32"/>
          <w:szCs w:val="32"/>
        </w:rPr>
        <w:t>1</w:t>
      </w:r>
      <w:r w:rsidRPr="00D41331">
        <w:rPr>
          <w:rFonts w:ascii="Times New Roman" w:eastAsia="仿宋" w:hAnsi="Times New Roman" w:cs="Times New Roman" w:hint="eastAsia"/>
          <w:sz w:val="32"/>
          <w:szCs w:val="32"/>
        </w:rPr>
        <w:t>号）</w:t>
      </w:r>
    </w:p>
    <w:p w:rsidR="00DA12F5" w:rsidRPr="00D41331" w:rsidRDefault="00A41ADC">
      <w:pPr>
        <w:widowControl/>
        <w:ind w:firstLine="640"/>
        <w:rPr>
          <w:rFonts w:cs="Times New Roman"/>
          <w:szCs w:val="32"/>
        </w:rPr>
      </w:pPr>
      <w:r w:rsidRPr="00D41331">
        <w:rPr>
          <w:rFonts w:cs="Times New Roman"/>
          <w:szCs w:val="32"/>
        </w:rPr>
        <w:t>《中共四川省委办公厅四川省人民政府办公厅关于印发〈关于做好乡镇行政区划和村级建制调整改革</w:t>
      </w:r>
      <w:r w:rsidRPr="00D41331">
        <w:rPr>
          <w:rFonts w:cs="Times New Roman"/>
          <w:szCs w:val="32"/>
        </w:rPr>
        <w:t>“</w:t>
      </w:r>
      <w:r w:rsidRPr="00D41331">
        <w:rPr>
          <w:rFonts w:cs="Times New Roman"/>
          <w:szCs w:val="32"/>
        </w:rPr>
        <w:t>后半篇</w:t>
      </w:r>
      <w:r w:rsidRPr="00D41331">
        <w:rPr>
          <w:rFonts w:cs="Times New Roman"/>
          <w:szCs w:val="32"/>
        </w:rPr>
        <w:t>”</w:t>
      </w:r>
      <w:r w:rsidRPr="00D41331">
        <w:rPr>
          <w:rFonts w:cs="Times New Roman"/>
          <w:szCs w:val="32"/>
        </w:rPr>
        <w:t>文章的实施方案〉的通知》（川委厅〔</w:t>
      </w:r>
      <w:r w:rsidRPr="00D41331">
        <w:rPr>
          <w:rFonts w:cs="Times New Roman"/>
          <w:szCs w:val="32"/>
        </w:rPr>
        <w:t>2021</w:t>
      </w:r>
      <w:r w:rsidRPr="00D41331">
        <w:rPr>
          <w:rFonts w:cs="Times New Roman"/>
          <w:szCs w:val="32"/>
        </w:rPr>
        <w:t>〕</w:t>
      </w:r>
      <w:r w:rsidRPr="00D41331">
        <w:rPr>
          <w:rFonts w:cs="Times New Roman"/>
          <w:szCs w:val="32"/>
        </w:rPr>
        <w:t>6</w:t>
      </w:r>
      <w:r w:rsidRPr="00D41331">
        <w:rPr>
          <w:rFonts w:cs="Times New Roman"/>
          <w:szCs w:val="32"/>
        </w:rPr>
        <w:t>号）</w:t>
      </w:r>
    </w:p>
    <w:p w:rsidR="00DA12F5" w:rsidRPr="00D41331" w:rsidRDefault="00A41ADC">
      <w:pPr>
        <w:widowControl/>
        <w:ind w:firstLine="640"/>
        <w:rPr>
          <w:rFonts w:cs="Times New Roman"/>
          <w:szCs w:val="32"/>
        </w:rPr>
      </w:pPr>
      <w:r w:rsidRPr="00D41331">
        <w:rPr>
          <w:rFonts w:cs="Times New Roman"/>
          <w:szCs w:val="32"/>
        </w:rPr>
        <w:t>《四川省自然资源厅关于印发〈乡镇级片区专项规划省级工作方案〉的通知》（川自然资发〔</w:t>
      </w:r>
      <w:r w:rsidRPr="00D41331">
        <w:rPr>
          <w:rFonts w:cs="Times New Roman"/>
          <w:szCs w:val="32"/>
        </w:rPr>
        <w:t>2021</w:t>
      </w:r>
      <w:r w:rsidRPr="00D41331">
        <w:rPr>
          <w:rFonts w:cs="Times New Roman"/>
          <w:szCs w:val="32"/>
        </w:rPr>
        <w:t>〕</w:t>
      </w:r>
      <w:r w:rsidRPr="00D41331">
        <w:rPr>
          <w:rFonts w:cs="Times New Roman"/>
          <w:szCs w:val="32"/>
        </w:rPr>
        <w:t>43</w:t>
      </w:r>
      <w:r w:rsidRPr="00D41331">
        <w:rPr>
          <w:rFonts w:cs="Times New Roman"/>
          <w:szCs w:val="32"/>
        </w:rPr>
        <w:t>号）</w:t>
      </w:r>
    </w:p>
    <w:p w:rsidR="00DA12F5" w:rsidRPr="00D41331" w:rsidRDefault="00A41ADC">
      <w:pPr>
        <w:widowControl/>
        <w:ind w:firstLine="640"/>
        <w:rPr>
          <w:rFonts w:cs="Times New Roman"/>
          <w:szCs w:val="32"/>
        </w:rPr>
      </w:pPr>
      <w:r w:rsidRPr="00D41331">
        <w:rPr>
          <w:rFonts w:cs="Times New Roman"/>
          <w:szCs w:val="32"/>
        </w:rPr>
        <w:lastRenderedPageBreak/>
        <w:t>《四川省应急管理厅关于印发〈四川省乡镇级片区应急体系专项规划编制要点〉〈四川省乡镇级片区应急体</w:t>
      </w:r>
      <w:r w:rsidRPr="00D41331">
        <w:rPr>
          <w:rFonts w:cs="Times New Roman"/>
          <w:szCs w:val="32"/>
        </w:rPr>
        <w:t>系专项规划备案程序及审查要点〉的通知》（川应急〔</w:t>
      </w:r>
      <w:r w:rsidRPr="00D41331">
        <w:rPr>
          <w:rFonts w:cs="Times New Roman"/>
          <w:szCs w:val="32"/>
        </w:rPr>
        <w:t>2022</w:t>
      </w:r>
      <w:r w:rsidRPr="00D41331">
        <w:rPr>
          <w:rFonts w:cs="Times New Roman"/>
          <w:szCs w:val="32"/>
        </w:rPr>
        <w:t>〕</w:t>
      </w:r>
      <w:r w:rsidRPr="00D41331">
        <w:rPr>
          <w:rFonts w:cs="Times New Roman"/>
          <w:szCs w:val="32"/>
        </w:rPr>
        <w:t>3</w:t>
      </w:r>
      <w:r w:rsidRPr="00D41331">
        <w:rPr>
          <w:rFonts w:cs="Times New Roman"/>
          <w:szCs w:val="32"/>
        </w:rPr>
        <w:t>号）</w:t>
      </w:r>
    </w:p>
    <w:p w:rsidR="00DA12F5" w:rsidRPr="00D41331" w:rsidRDefault="00A41ADC">
      <w:pPr>
        <w:widowControl/>
        <w:ind w:firstLine="640"/>
      </w:pPr>
      <w:r w:rsidRPr="00D41331">
        <w:rPr>
          <w:rFonts w:cs="Times New Roman" w:hint="eastAsia"/>
          <w:szCs w:val="32"/>
        </w:rPr>
        <w:t>《提升基层应急管理能力工作方案》（川应急委办</w:t>
      </w:r>
      <w:r w:rsidRPr="00D41331">
        <w:rPr>
          <w:rFonts w:cs="Times New Roman"/>
          <w:szCs w:val="32"/>
        </w:rPr>
        <w:t>〔</w:t>
      </w:r>
      <w:r w:rsidRPr="00D41331">
        <w:rPr>
          <w:rFonts w:cs="Times New Roman"/>
          <w:szCs w:val="32"/>
        </w:rPr>
        <w:t>2021</w:t>
      </w:r>
      <w:r w:rsidRPr="00D41331">
        <w:rPr>
          <w:rFonts w:cs="Times New Roman"/>
          <w:szCs w:val="32"/>
        </w:rPr>
        <w:t>〕</w:t>
      </w:r>
      <w:r w:rsidRPr="00D41331">
        <w:rPr>
          <w:rFonts w:cs="Times New Roman" w:hint="eastAsia"/>
          <w:szCs w:val="32"/>
        </w:rPr>
        <w:t>2</w:t>
      </w:r>
      <w:r w:rsidRPr="00D41331">
        <w:rPr>
          <w:rFonts w:cs="Times New Roman"/>
          <w:szCs w:val="32"/>
        </w:rPr>
        <w:t>号</w:t>
      </w:r>
      <w:r w:rsidRPr="00D41331">
        <w:rPr>
          <w:rFonts w:cs="Times New Roman" w:hint="eastAsia"/>
          <w:szCs w:val="32"/>
        </w:rPr>
        <w:t>）</w:t>
      </w:r>
    </w:p>
    <w:bookmarkEnd w:id="10"/>
    <w:p w:rsidR="00DA12F5" w:rsidRPr="00D41331" w:rsidRDefault="00A41ADC">
      <w:pPr>
        <w:ind w:firstLine="640"/>
        <w:rPr>
          <w:rFonts w:cs="Times New Roman"/>
        </w:rPr>
      </w:pPr>
      <w:r w:rsidRPr="00D41331">
        <w:rPr>
          <w:rFonts w:cs="Times New Roman"/>
          <w:szCs w:val="32"/>
        </w:rPr>
        <w:t>《四川省</w:t>
      </w:r>
      <w:r w:rsidRPr="00D41331">
        <w:rPr>
          <w:rFonts w:cs="Times New Roman"/>
          <w:szCs w:val="32"/>
        </w:rPr>
        <w:t>“</w:t>
      </w:r>
      <w:r w:rsidRPr="00D41331">
        <w:rPr>
          <w:rFonts w:cs="Times New Roman"/>
          <w:szCs w:val="32"/>
        </w:rPr>
        <w:t>十四五</w:t>
      </w:r>
      <w:r w:rsidRPr="00D41331">
        <w:rPr>
          <w:rFonts w:cs="Times New Roman"/>
          <w:szCs w:val="32"/>
        </w:rPr>
        <w:t>”</w:t>
      </w:r>
      <w:r w:rsidRPr="00D41331">
        <w:rPr>
          <w:rFonts w:cs="Times New Roman"/>
          <w:szCs w:val="32"/>
        </w:rPr>
        <w:t>应急体系规划》（川府发〔</w:t>
      </w:r>
      <w:r w:rsidRPr="00D41331">
        <w:rPr>
          <w:rFonts w:cs="Times New Roman"/>
          <w:szCs w:val="32"/>
        </w:rPr>
        <w:t>2021</w:t>
      </w:r>
      <w:r w:rsidRPr="00D41331">
        <w:rPr>
          <w:rFonts w:cs="Times New Roman"/>
          <w:szCs w:val="32"/>
        </w:rPr>
        <w:t>〕</w:t>
      </w:r>
      <w:r w:rsidRPr="00D41331">
        <w:rPr>
          <w:rFonts w:cs="Times New Roman"/>
          <w:szCs w:val="32"/>
        </w:rPr>
        <w:t>43</w:t>
      </w:r>
      <w:r w:rsidRPr="00D41331">
        <w:rPr>
          <w:rFonts w:cs="Times New Roman"/>
          <w:szCs w:val="32"/>
        </w:rPr>
        <w:t>号）</w:t>
      </w:r>
    </w:p>
    <w:p w:rsidR="00DA12F5" w:rsidRPr="00D41331" w:rsidRDefault="00A41ADC">
      <w:pPr>
        <w:pStyle w:val="a0"/>
        <w:ind w:firstLine="640"/>
        <w:rPr>
          <w:rFonts w:ascii="Times New Roman" w:eastAsia="仿宋" w:hAnsi="Times New Roman" w:cstheme="minorBidi"/>
          <w:sz w:val="32"/>
          <w:szCs w:val="22"/>
        </w:rPr>
      </w:pPr>
      <w:r w:rsidRPr="00D41331">
        <w:rPr>
          <w:rFonts w:ascii="Times New Roman" w:eastAsia="仿宋" w:hAnsi="Times New Roman" w:cstheme="minorBidi" w:hint="eastAsia"/>
          <w:sz w:val="32"/>
          <w:szCs w:val="22"/>
        </w:rPr>
        <w:t>《</w:t>
      </w:r>
      <w:r w:rsidRPr="00D41331">
        <w:rPr>
          <w:rFonts w:ascii="Times New Roman" w:eastAsia="仿宋" w:hAnsi="Times New Roman" w:cstheme="minorBidi"/>
          <w:sz w:val="32"/>
          <w:szCs w:val="22"/>
        </w:rPr>
        <w:t>资阳市国民经济和社会发展第十四个五年规划和二〇三五年远景目标纲要</w:t>
      </w:r>
      <w:r w:rsidRPr="00D41331">
        <w:rPr>
          <w:rFonts w:ascii="Times New Roman" w:eastAsia="仿宋" w:hAnsi="Times New Roman" w:cstheme="minorBidi" w:hint="eastAsia"/>
          <w:sz w:val="32"/>
          <w:szCs w:val="22"/>
        </w:rPr>
        <w:t>》（资府发〔</w:t>
      </w:r>
      <w:r w:rsidRPr="00D41331">
        <w:rPr>
          <w:rFonts w:ascii="Times New Roman" w:eastAsia="仿宋" w:hAnsi="Times New Roman" w:cstheme="minorBidi" w:hint="eastAsia"/>
          <w:sz w:val="32"/>
          <w:szCs w:val="22"/>
        </w:rPr>
        <w:t>2021</w:t>
      </w:r>
      <w:r w:rsidRPr="00D41331">
        <w:rPr>
          <w:rFonts w:ascii="Times New Roman" w:eastAsia="仿宋" w:hAnsi="Times New Roman" w:cstheme="minorBidi" w:hint="eastAsia"/>
          <w:sz w:val="32"/>
          <w:szCs w:val="22"/>
        </w:rPr>
        <w:t>〕</w:t>
      </w:r>
      <w:r w:rsidRPr="00D41331">
        <w:rPr>
          <w:rFonts w:ascii="Times New Roman" w:eastAsia="仿宋" w:hAnsi="Times New Roman" w:cstheme="minorBidi"/>
          <w:sz w:val="32"/>
          <w:szCs w:val="22"/>
        </w:rPr>
        <w:t>5</w:t>
      </w:r>
      <w:r w:rsidRPr="00D41331">
        <w:rPr>
          <w:rFonts w:ascii="Times New Roman" w:eastAsia="仿宋" w:hAnsi="Times New Roman" w:cstheme="minorBidi" w:hint="eastAsia"/>
          <w:sz w:val="32"/>
          <w:szCs w:val="22"/>
        </w:rPr>
        <w:t>号）</w:t>
      </w:r>
    </w:p>
    <w:p w:rsidR="00DA12F5" w:rsidRPr="00D41331" w:rsidRDefault="00A41ADC">
      <w:pPr>
        <w:ind w:firstLine="640"/>
      </w:pPr>
      <w:r w:rsidRPr="00D41331">
        <w:t>《资阳市</w:t>
      </w:r>
      <w:r w:rsidRPr="00D41331">
        <w:rPr>
          <w:rFonts w:hint="eastAsia"/>
        </w:rPr>
        <w:t>“</w:t>
      </w:r>
      <w:r w:rsidRPr="00D41331">
        <w:t>十四五</w:t>
      </w:r>
      <w:r w:rsidRPr="00D41331">
        <w:rPr>
          <w:rFonts w:hint="eastAsia"/>
        </w:rPr>
        <w:t>”消防事业发展</w:t>
      </w:r>
      <w:r w:rsidRPr="00D41331">
        <w:t>规划》</w:t>
      </w:r>
      <w:r w:rsidRPr="00D41331">
        <w:rPr>
          <w:rFonts w:hint="eastAsia"/>
        </w:rPr>
        <w:t>（资府发〔</w:t>
      </w:r>
      <w:r w:rsidRPr="00D41331">
        <w:rPr>
          <w:rFonts w:hint="eastAsia"/>
        </w:rPr>
        <w:t>202</w:t>
      </w:r>
      <w:r w:rsidRPr="00D41331">
        <w:t>1</w:t>
      </w:r>
      <w:r w:rsidRPr="00D41331">
        <w:rPr>
          <w:rFonts w:hint="eastAsia"/>
        </w:rPr>
        <w:t>〕</w:t>
      </w:r>
      <w:r w:rsidRPr="00D41331">
        <w:t>19</w:t>
      </w:r>
      <w:r w:rsidRPr="00D41331">
        <w:rPr>
          <w:rFonts w:hint="eastAsia"/>
        </w:rPr>
        <w:t>号）</w:t>
      </w:r>
    </w:p>
    <w:p w:rsidR="00DA12F5" w:rsidRPr="00D41331" w:rsidRDefault="00A41ADC">
      <w:pPr>
        <w:ind w:firstLine="640"/>
        <w:rPr>
          <w:rFonts w:eastAsia="方正仿宋简体"/>
          <w:szCs w:val="32"/>
        </w:rPr>
      </w:pPr>
      <w:r w:rsidRPr="00D41331">
        <w:t>《资阳市</w:t>
      </w:r>
      <w:r w:rsidRPr="00D41331">
        <w:rPr>
          <w:rFonts w:hint="eastAsia"/>
        </w:rPr>
        <w:t>“</w:t>
      </w:r>
      <w:r w:rsidRPr="00D41331">
        <w:t>十四五</w:t>
      </w:r>
      <w:r w:rsidRPr="00D41331">
        <w:rPr>
          <w:rFonts w:hint="eastAsia"/>
        </w:rPr>
        <w:t>”</w:t>
      </w:r>
      <w:r w:rsidRPr="00D41331">
        <w:t>应急体系规划》</w:t>
      </w:r>
      <w:r w:rsidRPr="00D41331">
        <w:rPr>
          <w:rFonts w:hint="eastAsia"/>
        </w:rPr>
        <w:t>（</w:t>
      </w:r>
      <w:r w:rsidRPr="00D41331">
        <w:rPr>
          <w:rFonts w:eastAsia="方正仿宋简体" w:hint="eastAsia"/>
          <w:szCs w:val="32"/>
        </w:rPr>
        <w:t>资应急</w:t>
      </w:r>
      <w:r w:rsidRPr="00D41331">
        <w:rPr>
          <w:rFonts w:eastAsia="方正仿宋简体"/>
          <w:szCs w:val="32"/>
        </w:rPr>
        <w:t>〔</w:t>
      </w:r>
      <w:r w:rsidRPr="00D41331">
        <w:rPr>
          <w:rFonts w:eastAsia="方正仿宋简体"/>
          <w:szCs w:val="32"/>
        </w:rPr>
        <w:t>20</w:t>
      </w:r>
      <w:r w:rsidRPr="00D41331">
        <w:rPr>
          <w:rFonts w:eastAsia="方正仿宋简体" w:hint="eastAsia"/>
          <w:szCs w:val="32"/>
        </w:rPr>
        <w:t>22</w:t>
      </w:r>
      <w:r w:rsidRPr="00D41331">
        <w:rPr>
          <w:rFonts w:eastAsia="方正仿宋简体" w:hint="eastAsia"/>
          <w:szCs w:val="32"/>
        </w:rPr>
        <w:t>〕</w:t>
      </w:r>
      <w:r w:rsidRPr="00D41331">
        <w:rPr>
          <w:rFonts w:eastAsia="方正仿宋简体" w:hint="eastAsia"/>
          <w:szCs w:val="32"/>
        </w:rPr>
        <w:t>1</w:t>
      </w:r>
      <w:r w:rsidRPr="00D41331">
        <w:rPr>
          <w:rFonts w:eastAsia="方正仿宋简体"/>
          <w:szCs w:val="32"/>
        </w:rPr>
        <w:t>号</w:t>
      </w:r>
      <w:r w:rsidRPr="00D41331">
        <w:rPr>
          <w:rFonts w:eastAsia="方正仿宋简体" w:hint="eastAsia"/>
          <w:szCs w:val="32"/>
        </w:rPr>
        <w:t>）</w:t>
      </w:r>
    </w:p>
    <w:p w:rsidR="00DA12F5" w:rsidRPr="00D41331" w:rsidRDefault="00A41ADC">
      <w:pPr>
        <w:pStyle w:val="a0"/>
        <w:ind w:firstLine="640"/>
        <w:rPr>
          <w:rFonts w:ascii="Times New Roman" w:eastAsia="仿宋" w:hAnsi="Times New Roman" w:cstheme="minorBidi"/>
          <w:sz w:val="32"/>
          <w:szCs w:val="22"/>
        </w:rPr>
      </w:pPr>
      <w:r w:rsidRPr="00D41331">
        <w:rPr>
          <w:rFonts w:ascii="Times New Roman" w:eastAsia="仿宋" w:hAnsi="Times New Roman" w:cstheme="minorBidi"/>
          <w:sz w:val="32"/>
          <w:szCs w:val="22"/>
        </w:rPr>
        <w:t>《安岳县</w:t>
      </w:r>
      <w:r w:rsidRPr="00D41331">
        <w:rPr>
          <w:rFonts w:ascii="Times New Roman" w:eastAsia="仿宋" w:hAnsi="Times New Roman" w:cstheme="minorBidi"/>
          <w:sz w:val="32"/>
          <w:szCs w:val="22"/>
        </w:rPr>
        <w:t>“</w:t>
      </w:r>
      <w:r w:rsidRPr="00D41331">
        <w:rPr>
          <w:rFonts w:ascii="Times New Roman" w:eastAsia="仿宋" w:hAnsi="Times New Roman" w:cstheme="minorBidi"/>
          <w:sz w:val="32"/>
          <w:szCs w:val="22"/>
        </w:rPr>
        <w:t>十四五</w:t>
      </w:r>
      <w:r w:rsidRPr="00D41331">
        <w:rPr>
          <w:rFonts w:ascii="Times New Roman" w:eastAsia="仿宋" w:hAnsi="Times New Roman" w:cstheme="minorBidi"/>
          <w:sz w:val="32"/>
          <w:szCs w:val="22"/>
        </w:rPr>
        <w:t>”</w:t>
      </w:r>
      <w:r w:rsidRPr="00D41331">
        <w:rPr>
          <w:rFonts w:ascii="Times New Roman" w:eastAsia="仿宋" w:hAnsi="Times New Roman" w:cstheme="minorBidi"/>
          <w:sz w:val="32"/>
          <w:szCs w:val="22"/>
        </w:rPr>
        <w:t>应急体系规划》</w:t>
      </w:r>
      <w:bookmarkStart w:id="11" w:name="_Hlk121133013"/>
      <w:r w:rsidRPr="00D41331">
        <w:rPr>
          <w:rFonts w:ascii="Times New Roman" w:eastAsia="仿宋" w:hAnsi="Times New Roman" w:cstheme="minorBidi" w:hint="eastAsia"/>
          <w:sz w:val="32"/>
          <w:szCs w:val="22"/>
        </w:rPr>
        <w:t>（安府发</w:t>
      </w:r>
      <w:r w:rsidRPr="00D41331">
        <w:rPr>
          <w:rFonts w:ascii="Times New Roman" w:eastAsia="仿宋" w:hAnsi="Times New Roman" w:cstheme="minorBidi"/>
          <w:sz w:val="32"/>
          <w:szCs w:val="22"/>
        </w:rPr>
        <w:t>〔</w:t>
      </w:r>
      <w:r w:rsidRPr="00D41331">
        <w:rPr>
          <w:rFonts w:ascii="Times New Roman" w:eastAsia="仿宋" w:hAnsi="Times New Roman" w:cstheme="minorBidi"/>
          <w:sz w:val="32"/>
          <w:szCs w:val="22"/>
        </w:rPr>
        <w:t>20</w:t>
      </w:r>
      <w:r w:rsidRPr="00D41331">
        <w:rPr>
          <w:rFonts w:ascii="Times New Roman" w:eastAsia="仿宋" w:hAnsi="Times New Roman" w:cstheme="minorBidi" w:hint="eastAsia"/>
          <w:sz w:val="32"/>
          <w:szCs w:val="22"/>
        </w:rPr>
        <w:t>22</w:t>
      </w:r>
      <w:r w:rsidRPr="00D41331">
        <w:rPr>
          <w:rFonts w:ascii="Times New Roman" w:eastAsia="仿宋" w:hAnsi="Times New Roman" w:cstheme="minorBidi" w:hint="eastAsia"/>
          <w:sz w:val="32"/>
          <w:szCs w:val="22"/>
        </w:rPr>
        <w:t>〕</w:t>
      </w:r>
      <w:r w:rsidRPr="00D41331">
        <w:rPr>
          <w:rFonts w:ascii="Times New Roman" w:eastAsia="仿宋" w:hAnsi="Times New Roman" w:cstheme="minorBidi" w:hint="eastAsia"/>
          <w:sz w:val="32"/>
          <w:szCs w:val="22"/>
        </w:rPr>
        <w:t>1</w:t>
      </w:r>
      <w:r w:rsidRPr="00D41331">
        <w:rPr>
          <w:rFonts w:ascii="Times New Roman" w:eastAsia="仿宋" w:hAnsi="Times New Roman" w:cstheme="minorBidi"/>
          <w:sz w:val="32"/>
          <w:szCs w:val="22"/>
        </w:rPr>
        <w:t>8</w:t>
      </w:r>
      <w:r w:rsidRPr="00D41331">
        <w:rPr>
          <w:rFonts w:ascii="Times New Roman" w:eastAsia="仿宋" w:hAnsi="Times New Roman" w:cstheme="minorBidi"/>
          <w:sz w:val="32"/>
          <w:szCs w:val="22"/>
        </w:rPr>
        <w:t>号</w:t>
      </w:r>
      <w:r w:rsidRPr="00D41331">
        <w:rPr>
          <w:rFonts w:ascii="Times New Roman" w:eastAsia="仿宋" w:hAnsi="Times New Roman" w:cstheme="minorBidi" w:hint="eastAsia"/>
          <w:sz w:val="32"/>
          <w:szCs w:val="22"/>
        </w:rPr>
        <w:t>）</w:t>
      </w:r>
      <w:bookmarkEnd w:id="11"/>
    </w:p>
    <w:p w:rsidR="00DA12F5" w:rsidRPr="00D41331" w:rsidRDefault="00A41ADC">
      <w:pPr>
        <w:pStyle w:val="2"/>
        <w:rPr>
          <w:rFonts w:cs="Times New Roman"/>
          <w:bCs w:val="0"/>
        </w:rPr>
      </w:pPr>
      <w:bookmarkStart w:id="12" w:name="_Toc121047693"/>
      <w:r w:rsidRPr="00D41331">
        <w:rPr>
          <w:rFonts w:cs="Times New Roman"/>
          <w:bCs w:val="0"/>
        </w:rPr>
        <w:t>第</w:t>
      </w:r>
      <w:r w:rsidRPr="00D41331">
        <w:rPr>
          <w:rFonts w:cs="Times New Roman" w:hint="eastAsia"/>
          <w:bCs w:val="0"/>
        </w:rPr>
        <w:t>二</w:t>
      </w:r>
      <w:r w:rsidRPr="00D41331">
        <w:rPr>
          <w:rFonts w:cs="Times New Roman"/>
          <w:bCs w:val="0"/>
        </w:rPr>
        <w:t>节</w:t>
      </w:r>
      <w:r w:rsidRPr="00D41331">
        <w:rPr>
          <w:rFonts w:cs="Times New Roman"/>
          <w:bCs w:val="0"/>
        </w:rPr>
        <w:t xml:space="preserve">  </w:t>
      </w:r>
      <w:r w:rsidRPr="00D41331">
        <w:rPr>
          <w:rFonts w:cs="Times New Roman"/>
          <w:bCs w:val="0"/>
        </w:rPr>
        <w:t>规划</w:t>
      </w:r>
      <w:r w:rsidRPr="00D41331">
        <w:rPr>
          <w:rFonts w:cs="Times New Roman" w:hint="eastAsia"/>
          <w:bCs w:val="0"/>
        </w:rPr>
        <w:t>原则</w:t>
      </w:r>
      <w:bookmarkEnd w:id="12"/>
    </w:p>
    <w:p w:rsidR="00DA12F5" w:rsidRPr="00D41331" w:rsidRDefault="00A41ADC">
      <w:pPr>
        <w:ind w:firstLine="640"/>
      </w:pPr>
      <w:r w:rsidRPr="00D41331">
        <w:rPr>
          <w:rFonts w:hint="eastAsia"/>
        </w:rPr>
        <w:t>结合片区定位，补齐短板。系统梳理片区安全生产、自然灾害、应急管理机制、应急救援队伍、应急物资储备、应急避难场所现状，摸清底数、找准问题，补齐片区应急体系短板。</w:t>
      </w:r>
    </w:p>
    <w:p w:rsidR="00DA12F5" w:rsidRPr="00D41331" w:rsidRDefault="00A41ADC">
      <w:pPr>
        <w:ind w:firstLine="640"/>
      </w:pPr>
      <w:bookmarkStart w:id="13" w:name="_Hlk104890368"/>
      <w:r w:rsidRPr="00D41331">
        <w:rPr>
          <w:rFonts w:hint="eastAsia"/>
        </w:rPr>
        <w:t>强化资源整合，优化增量。充分利用“两项改革”后乡镇、村闲置房屋、学校、广场，结合片区国土空间总体规划，按照精准匹配要求，新增应急设施和物资，提高片区应急资源利用效率。</w:t>
      </w:r>
    </w:p>
    <w:bookmarkEnd w:id="13"/>
    <w:p w:rsidR="00DA12F5" w:rsidRPr="00D41331" w:rsidRDefault="00A41ADC">
      <w:pPr>
        <w:ind w:firstLine="640"/>
      </w:pPr>
      <w:r w:rsidRPr="00D41331">
        <w:rPr>
          <w:rFonts w:hint="eastAsia"/>
        </w:rPr>
        <w:lastRenderedPageBreak/>
        <w:t>坚持统筹协调，因地制宜。有机衔接各级各类规划，充分结合片区乡镇实际情况，确定各乡镇防控重点，优化应急资源配置，做到片区内各乡镇之间优势互补，有效推动基层应急体系和应急能力现代化。</w:t>
      </w:r>
    </w:p>
    <w:p w:rsidR="00DA12F5" w:rsidRPr="00D41331" w:rsidRDefault="00A41ADC">
      <w:pPr>
        <w:ind w:firstLine="640"/>
      </w:pPr>
      <w:r w:rsidRPr="00D41331">
        <w:rPr>
          <w:rFonts w:hint="eastAsia"/>
        </w:rPr>
        <w:t>构建</w:t>
      </w:r>
      <w:r w:rsidRPr="00D41331">
        <w:rPr>
          <w:rFonts w:hint="eastAsia"/>
        </w:rPr>
        <w:t>共建共治，强化宣传。充分发挥社会协同防范，加强示范项目建设，加大宣传培训和科普力度，积极发挥乡镇、村领导干部带头作用，把提高社会公众自救互救能力摆在更加突出位置，构建共商共建共治共享新格局。</w:t>
      </w:r>
    </w:p>
    <w:p w:rsidR="00DA12F5" w:rsidRPr="00D41331" w:rsidRDefault="00A41ADC">
      <w:pPr>
        <w:pStyle w:val="1"/>
        <w:rPr>
          <w:rFonts w:cs="Times New Roman"/>
          <w:bCs w:val="0"/>
        </w:rPr>
      </w:pPr>
      <w:bookmarkStart w:id="14" w:name="_Toc91790473"/>
      <w:bookmarkStart w:id="15" w:name="_Toc121047694"/>
      <w:bookmarkStart w:id="16" w:name="_Toc98773624"/>
      <w:bookmarkEnd w:id="2"/>
      <w:r w:rsidRPr="00D41331">
        <w:rPr>
          <w:rFonts w:cs="Times New Roman"/>
          <w:bCs w:val="0"/>
        </w:rPr>
        <w:t>第二章</w:t>
      </w:r>
      <w:r w:rsidRPr="00D41331">
        <w:rPr>
          <w:rFonts w:cs="Times New Roman"/>
          <w:bCs w:val="0"/>
        </w:rPr>
        <w:t xml:space="preserve"> </w:t>
      </w:r>
      <w:bookmarkEnd w:id="14"/>
      <w:r w:rsidRPr="00D41331">
        <w:rPr>
          <w:rFonts w:cs="Times New Roman"/>
          <w:bCs w:val="0"/>
        </w:rPr>
        <w:t xml:space="preserve"> </w:t>
      </w:r>
      <w:r w:rsidRPr="00D41331">
        <w:rPr>
          <w:rFonts w:cs="Times New Roman"/>
          <w:bCs w:val="0"/>
        </w:rPr>
        <w:t>规划背景</w:t>
      </w:r>
      <w:bookmarkStart w:id="17" w:name="_Toc98773625"/>
      <w:bookmarkEnd w:id="15"/>
      <w:bookmarkEnd w:id="16"/>
    </w:p>
    <w:p w:rsidR="00DA12F5" w:rsidRPr="00D41331" w:rsidRDefault="00A41ADC">
      <w:pPr>
        <w:pStyle w:val="2"/>
        <w:rPr>
          <w:rFonts w:cs="Times New Roman"/>
          <w:bCs w:val="0"/>
        </w:rPr>
      </w:pPr>
      <w:bookmarkStart w:id="18" w:name="_Toc121047695"/>
      <w:r w:rsidRPr="00D41331">
        <w:rPr>
          <w:rFonts w:cs="Times New Roman"/>
          <w:bCs w:val="0"/>
        </w:rPr>
        <w:t>第一节</w:t>
      </w:r>
      <w:r w:rsidRPr="00D41331">
        <w:rPr>
          <w:rFonts w:cs="Times New Roman"/>
          <w:bCs w:val="0"/>
        </w:rPr>
        <w:t xml:space="preserve"> </w:t>
      </w:r>
      <w:bookmarkEnd w:id="17"/>
      <w:r w:rsidRPr="00D41331">
        <w:rPr>
          <w:rFonts w:cs="Times New Roman" w:hint="eastAsia"/>
          <w:bCs w:val="0"/>
        </w:rPr>
        <w:t>片区现状</w:t>
      </w:r>
      <w:bookmarkEnd w:id="18"/>
    </w:p>
    <w:p w:rsidR="00DA12F5" w:rsidRPr="00D41331" w:rsidRDefault="00A41ADC">
      <w:pPr>
        <w:ind w:firstLine="640"/>
      </w:pPr>
      <w:r w:rsidRPr="00D41331">
        <w:rPr>
          <w:rFonts w:cs="Times New Roman" w:hint="eastAsia"/>
          <w:szCs w:val="32"/>
        </w:rPr>
        <w:t>安岳城乡融合发展片区</w:t>
      </w:r>
      <w:r w:rsidRPr="00D41331">
        <w:rPr>
          <w:rFonts w:hint="eastAsia"/>
        </w:rPr>
        <w:t>基本情况。</w:t>
      </w:r>
      <w:r w:rsidRPr="00D41331">
        <w:t>片区位于</w:t>
      </w:r>
      <w:r w:rsidRPr="00D41331">
        <w:rPr>
          <w:rFonts w:hint="eastAsia"/>
        </w:rPr>
        <w:t>安岳县西</w:t>
      </w:r>
      <w:r w:rsidRPr="00D41331">
        <w:t>部，</w:t>
      </w:r>
      <w:r w:rsidRPr="00D41331">
        <w:rPr>
          <w:rFonts w:hint="eastAsia"/>
        </w:rPr>
        <w:t>东接清流镇、兴隆镇、永清镇和岳新</w:t>
      </w:r>
      <w:r w:rsidRPr="00D41331">
        <w:t>乡</w:t>
      </w:r>
      <w:r w:rsidRPr="00D41331">
        <w:rPr>
          <w:rFonts w:hint="eastAsia"/>
        </w:rPr>
        <w:t>，</w:t>
      </w:r>
      <w:r w:rsidRPr="00D41331">
        <w:t>西邻</w:t>
      </w:r>
      <w:r w:rsidRPr="00D41331">
        <w:rPr>
          <w:rFonts w:hint="eastAsia"/>
        </w:rPr>
        <w:t>乐至县</w:t>
      </w:r>
      <w:r w:rsidRPr="00D41331">
        <w:t>，</w:t>
      </w:r>
      <w:r w:rsidRPr="00D41331">
        <w:rPr>
          <w:rFonts w:hint="eastAsia"/>
        </w:rPr>
        <w:t>南与镇子镇和太平镇为邻，北接来凤</w:t>
      </w:r>
      <w:r w:rsidRPr="00D41331">
        <w:t>乡</w:t>
      </w:r>
      <w:r w:rsidRPr="00D41331">
        <w:rPr>
          <w:rFonts w:hint="eastAsia"/>
        </w:rPr>
        <w:t>、天马</w:t>
      </w:r>
      <w:r w:rsidRPr="00D41331">
        <w:t>乡</w:t>
      </w:r>
      <w:r w:rsidRPr="00D41331">
        <w:rPr>
          <w:rFonts w:hint="eastAsia"/>
        </w:rPr>
        <w:t>和长河源镇。</w:t>
      </w:r>
      <w:r w:rsidRPr="00D41331">
        <w:t>包含</w:t>
      </w:r>
      <w:r w:rsidRPr="00D41331">
        <w:rPr>
          <w:rFonts w:ascii="仿宋" w:hAnsi="仿宋" w:hint="eastAsia"/>
          <w:sz w:val="30"/>
          <w:szCs w:val="30"/>
        </w:rPr>
        <w:t>岳城街道</w:t>
      </w:r>
      <w:r w:rsidRPr="00D41331">
        <w:rPr>
          <w:rFonts w:hint="eastAsia"/>
        </w:rPr>
        <w:t>、石桥街道、岳阳镇、文化镇、永顺镇、思贤镇、鸳大镇</w:t>
      </w:r>
      <w:r w:rsidRPr="00D41331">
        <w:rPr>
          <w:rFonts w:hint="eastAsia"/>
        </w:rPr>
        <w:t>等</w:t>
      </w:r>
      <w:r w:rsidRPr="00D41331">
        <w:rPr>
          <w:rFonts w:hint="eastAsia"/>
        </w:rPr>
        <w:t>七</w:t>
      </w:r>
      <w:r w:rsidRPr="00D41331">
        <w:t>个</w:t>
      </w:r>
      <w:r w:rsidRPr="00D41331">
        <w:rPr>
          <w:rFonts w:hint="eastAsia"/>
        </w:rPr>
        <w:t>乡</w:t>
      </w:r>
      <w:r w:rsidRPr="00D41331">
        <w:t>镇，</w:t>
      </w:r>
      <w:r w:rsidRPr="00D41331">
        <w:rPr>
          <w:rFonts w:cs="Times New Roman" w:hint="eastAsia"/>
          <w:szCs w:val="32"/>
        </w:rPr>
        <w:t>片区</w:t>
      </w:r>
      <w:r w:rsidRPr="00D41331">
        <w:rPr>
          <w:rFonts w:hint="eastAsia"/>
        </w:rPr>
        <w:t>未规划中心镇，“两项改革”后为</w:t>
      </w:r>
      <w:r w:rsidRPr="00D41331">
        <w:t>102</w:t>
      </w:r>
      <w:r w:rsidRPr="00D41331">
        <w:rPr>
          <w:rFonts w:hint="eastAsia"/>
        </w:rPr>
        <w:t>个村（社区）</w:t>
      </w:r>
      <w:r w:rsidRPr="00D41331">
        <w:t>，</w:t>
      </w:r>
      <w:r w:rsidRPr="00D41331">
        <w:rPr>
          <w:rFonts w:hint="eastAsia"/>
        </w:rPr>
        <w:t>规划</w:t>
      </w:r>
      <w:r w:rsidRPr="00D41331">
        <w:t>20</w:t>
      </w:r>
      <w:r w:rsidRPr="00D41331">
        <w:t>个村级片区</w:t>
      </w:r>
      <w:r w:rsidRPr="00D41331">
        <w:rPr>
          <w:rFonts w:hint="eastAsia"/>
        </w:rPr>
        <w:t>，</w:t>
      </w:r>
      <w:r w:rsidRPr="00D41331">
        <w:t>25</w:t>
      </w:r>
      <w:r w:rsidRPr="00D41331">
        <w:t>个中心村</w:t>
      </w:r>
      <w:r w:rsidRPr="00D41331">
        <w:rPr>
          <w:rFonts w:hint="eastAsia"/>
        </w:rPr>
        <w:t>，</w:t>
      </w:r>
      <w:r w:rsidRPr="00D41331">
        <w:t>77</w:t>
      </w:r>
      <w:r w:rsidRPr="00D41331">
        <w:rPr>
          <w:rFonts w:hint="eastAsia"/>
        </w:rPr>
        <w:t>个一般村</w:t>
      </w:r>
      <w:r w:rsidRPr="00D41331">
        <w:t>的镇村体系</w:t>
      </w:r>
      <w:r w:rsidRPr="00D41331">
        <w:rPr>
          <w:rFonts w:hint="eastAsia"/>
        </w:rPr>
        <w:t>。</w:t>
      </w:r>
      <w:r w:rsidRPr="00D41331">
        <w:t>片区总面积</w:t>
      </w:r>
      <w:r w:rsidRPr="00D41331">
        <w:t>392.47</w:t>
      </w:r>
      <w:r w:rsidRPr="00D41331">
        <w:t>平方公里。</w:t>
      </w:r>
      <w:r w:rsidRPr="00D41331">
        <w:t>2020</w:t>
      </w:r>
      <w:r w:rsidRPr="00D41331">
        <w:t>年户籍人口</w:t>
      </w:r>
      <w:r w:rsidRPr="00D41331">
        <w:t>366,311</w:t>
      </w:r>
      <w:r w:rsidRPr="00D41331">
        <w:t>人，</w:t>
      </w:r>
      <w:r w:rsidRPr="00D41331">
        <w:rPr>
          <w:rFonts w:hint="eastAsia"/>
        </w:rPr>
        <w:t>“</w:t>
      </w:r>
      <w:r w:rsidRPr="00D41331">
        <w:t>七普</w:t>
      </w:r>
      <w:r w:rsidRPr="00D41331">
        <w:rPr>
          <w:rFonts w:hint="eastAsia"/>
        </w:rPr>
        <w:t>”</w:t>
      </w:r>
      <w:r w:rsidRPr="00D41331">
        <w:t>常住人口</w:t>
      </w:r>
      <w:r w:rsidRPr="00D41331">
        <w:t>333,719</w:t>
      </w:r>
      <w:r w:rsidRPr="00D41331">
        <w:t>人，</w:t>
      </w:r>
      <w:r w:rsidRPr="00D41331">
        <w:rPr>
          <w:rFonts w:hint="eastAsia"/>
        </w:rPr>
        <w:t>预期</w:t>
      </w:r>
      <w:r w:rsidRPr="00D41331">
        <w:rPr>
          <w:rFonts w:hint="eastAsia"/>
        </w:rPr>
        <w:t>2</w:t>
      </w:r>
      <w:r w:rsidRPr="00D41331">
        <w:t>035</w:t>
      </w:r>
      <w:r w:rsidRPr="00D41331">
        <w:rPr>
          <w:rFonts w:hint="eastAsia"/>
        </w:rPr>
        <w:t>年常住人口</w:t>
      </w:r>
      <w:r w:rsidRPr="00D41331">
        <w:t>500,000</w:t>
      </w:r>
      <w:r w:rsidRPr="00D41331">
        <w:rPr>
          <w:rFonts w:hint="eastAsia"/>
        </w:rPr>
        <w:t>人，人口年均上升</w:t>
      </w:r>
      <w:r w:rsidRPr="00D41331">
        <w:t>10%</w:t>
      </w:r>
      <w:r w:rsidRPr="00D41331">
        <w:t>。片区</w:t>
      </w:r>
      <w:r w:rsidRPr="00D41331">
        <w:rPr>
          <w:rFonts w:hint="eastAsia"/>
        </w:rPr>
        <w:t>有高层建筑</w:t>
      </w:r>
      <w:r w:rsidRPr="00D41331">
        <w:t>32</w:t>
      </w:r>
      <w:r w:rsidRPr="00D41331">
        <w:rPr>
          <w:rFonts w:hint="eastAsia"/>
        </w:rPr>
        <w:t>处，老旧小区</w:t>
      </w:r>
      <w:r w:rsidRPr="00D41331">
        <w:rPr>
          <w:rFonts w:hint="eastAsia"/>
        </w:rPr>
        <w:t>6</w:t>
      </w:r>
      <w:r w:rsidRPr="00D41331">
        <w:t>9</w:t>
      </w:r>
      <w:r w:rsidRPr="00D41331">
        <w:rPr>
          <w:rFonts w:hint="eastAsia"/>
        </w:rPr>
        <w:t>处，其它重点单位</w:t>
      </w:r>
      <w:r w:rsidRPr="00D41331">
        <w:rPr>
          <w:rFonts w:hint="eastAsia"/>
        </w:rPr>
        <w:t>1</w:t>
      </w:r>
      <w:r w:rsidRPr="00D41331">
        <w:t>27</w:t>
      </w:r>
      <w:r w:rsidRPr="00D41331">
        <w:rPr>
          <w:rFonts w:hint="eastAsia"/>
        </w:rPr>
        <w:t>处，农村多为居民自建房。旅游接待能力在</w:t>
      </w:r>
      <w:r w:rsidRPr="00D41331">
        <w:t>100</w:t>
      </w:r>
      <w:r w:rsidRPr="00D41331">
        <w:rPr>
          <w:rFonts w:hint="eastAsia"/>
        </w:rPr>
        <w:t>余万人次</w:t>
      </w:r>
      <w:r w:rsidRPr="00D41331">
        <w:rPr>
          <w:rFonts w:hint="eastAsia"/>
        </w:rPr>
        <w:t>/</w:t>
      </w:r>
      <w:r w:rsidRPr="00D41331">
        <w:rPr>
          <w:rFonts w:hint="eastAsia"/>
        </w:rPr>
        <w:t>年。</w:t>
      </w:r>
      <w:r w:rsidRPr="00D41331">
        <w:t>片区</w:t>
      </w:r>
      <w:r w:rsidRPr="00D41331">
        <w:rPr>
          <w:rFonts w:hint="eastAsia"/>
        </w:rPr>
        <w:t>过境道路有成资渝高速、渝蓉高速、遂宜毕高速、</w:t>
      </w:r>
      <w:r w:rsidRPr="00D41331">
        <w:rPr>
          <w:rFonts w:hint="eastAsia"/>
        </w:rPr>
        <w:t>G319</w:t>
      </w:r>
      <w:r w:rsidRPr="00D41331">
        <w:rPr>
          <w:rFonts w:hint="eastAsia"/>
        </w:rPr>
        <w:t>、</w:t>
      </w:r>
      <w:r w:rsidRPr="00D41331">
        <w:t>G</w:t>
      </w:r>
      <w:r w:rsidRPr="00D41331">
        <w:rPr>
          <w:rFonts w:hint="eastAsia"/>
        </w:rPr>
        <w:t>247</w:t>
      </w:r>
      <w:r w:rsidRPr="00D41331">
        <w:rPr>
          <w:rFonts w:hint="eastAsia"/>
        </w:rPr>
        <w:t>、成渝中线高铁和内遂铁路等道路。</w:t>
      </w:r>
      <w:r w:rsidRPr="00D41331">
        <w:t>本片区属川中丘陵浅丘地貌。</w:t>
      </w:r>
      <w:bookmarkStart w:id="19" w:name="_Hlk104997258"/>
      <w:r w:rsidRPr="00D41331">
        <w:rPr>
          <w:rFonts w:hint="eastAsia"/>
        </w:rPr>
        <w:t>片区</w:t>
      </w:r>
      <w:r w:rsidRPr="00D41331">
        <w:t>年平均降水量</w:t>
      </w:r>
      <w:r w:rsidRPr="00D41331">
        <w:t>924.9</w:t>
      </w:r>
      <w:r w:rsidRPr="00D41331">
        <w:t>毫米</w:t>
      </w:r>
      <w:bookmarkEnd w:id="19"/>
      <w:r w:rsidRPr="00D41331">
        <w:rPr>
          <w:rFonts w:hint="eastAsia"/>
        </w:rPr>
        <w:t>。</w:t>
      </w:r>
      <w:r w:rsidRPr="00D41331">
        <w:t>片区属于毗河工程</w:t>
      </w:r>
      <w:r w:rsidRPr="00D41331">
        <w:rPr>
          <w:rFonts w:hint="eastAsia"/>
        </w:rPr>
        <w:t>鱼龙支</w:t>
      </w:r>
      <w:r w:rsidRPr="00D41331">
        <w:rPr>
          <w:rFonts w:hint="eastAsia"/>
        </w:rPr>
        <w:t>渠，另建有团山沟水库、红家庙水库、</w:t>
      </w:r>
      <w:r w:rsidRPr="00D41331">
        <w:rPr>
          <w:rFonts w:hint="eastAsia"/>
        </w:rPr>
        <w:lastRenderedPageBreak/>
        <w:t>关夫子水库、江家湾水库、李家沟水库、水观音水库、长生桥水库、石茅厮水库和张家桥水库。姚市河、石桥溪流经片区。</w:t>
      </w:r>
    </w:p>
    <w:p w:rsidR="00DA12F5" w:rsidRPr="00D41331" w:rsidRDefault="00A41ADC">
      <w:pPr>
        <w:ind w:firstLine="640"/>
      </w:pPr>
      <w:r w:rsidRPr="00D41331">
        <w:rPr>
          <w:rFonts w:hint="eastAsia"/>
        </w:rPr>
        <w:t>片区立足</w:t>
      </w:r>
      <w:r w:rsidRPr="00D41331">
        <w:rPr>
          <w:rFonts w:hint="eastAsia"/>
        </w:rPr>
        <w:t xml:space="preserve"> </w:t>
      </w:r>
      <w:r w:rsidRPr="00D41331">
        <w:rPr>
          <w:rFonts w:hint="eastAsia"/>
        </w:rPr>
        <w:t>“一核四区，双轴多点”的总体发展格局。“一核”︰即以县城规划区为核心，依托高铁新城建设，重点发展现代物流、商务经贸、休闲旅游等产业，打造安岳新门户；“四区”依托城郊经济发展区、农文旅融合发展区、柠檬博览展示区，高铁经济开发区，四个片区形成优势互补的错位发展态势；“双轴”以安岳城镇发展主轴，依托</w:t>
      </w:r>
      <w:r w:rsidRPr="00D41331">
        <w:rPr>
          <w:rFonts w:hint="eastAsia"/>
        </w:rPr>
        <w:t>G319</w:t>
      </w:r>
      <w:r w:rsidRPr="00D41331">
        <w:rPr>
          <w:rFonts w:hint="eastAsia"/>
        </w:rPr>
        <w:t>、</w:t>
      </w:r>
      <w:r w:rsidRPr="00D41331">
        <w:t>G</w:t>
      </w:r>
      <w:r w:rsidRPr="00D41331">
        <w:rPr>
          <w:rFonts w:hint="eastAsia"/>
        </w:rPr>
        <w:t>247</w:t>
      </w:r>
      <w:r w:rsidRPr="00D41331">
        <w:rPr>
          <w:rFonts w:hint="eastAsia"/>
        </w:rPr>
        <w:t>形成内联外通的一横一纵的产业发展轴线，带动周边</w:t>
      </w:r>
      <w:r w:rsidRPr="00D41331">
        <w:rPr>
          <w:rFonts w:hint="eastAsia"/>
        </w:rPr>
        <w:t>发展</w:t>
      </w:r>
      <w:r w:rsidRPr="00D41331">
        <w:t xml:space="preserve"> </w:t>
      </w:r>
      <w:r w:rsidRPr="00D41331">
        <w:rPr>
          <w:rFonts w:hint="eastAsia"/>
        </w:rPr>
        <w:t>。“多点”依托鸳大镇、文化镇、永顺镇、思贤镇的文旅产业、特色农业及加工基础、仓储物流基地优势，重点创建国家级景区、旅游度假区、特色小城镇、美丽乡村和特色农业园区，推动城南农文旅组团发展；布局建设绿色生态涵养区，打造城西绿色生态屏障。</w:t>
      </w:r>
    </w:p>
    <w:p w:rsidR="00DA12F5" w:rsidRPr="00D41331" w:rsidRDefault="00A41ADC">
      <w:pPr>
        <w:ind w:firstLine="640"/>
      </w:pPr>
      <w:r w:rsidRPr="00D41331">
        <w:rPr>
          <w:rFonts w:hint="eastAsia"/>
        </w:rPr>
        <w:t>安全生产情况</w:t>
      </w:r>
      <w:bookmarkStart w:id="20" w:name="_Hlk104242486"/>
      <w:r w:rsidRPr="00D41331">
        <w:rPr>
          <w:rFonts w:hint="eastAsia"/>
        </w:rPr>
        <w:t>。</w:t>
      </w:r>
      <w:r w:rsidRPr="00D41331">
        <w:t>片区现有学校</w:t>
      </w:r>
      <w:r w:rsidRPr="00D41331">
        <w:t>44</w:t>
      </w:r>
      <w:r w:rsidRPr="00D41331">
        <w:t>处，医疗机构</w:t>
      </w:r>
      <w:r w:rsidRPr="00D41331">
        <w:t>30</w:t>
      </w:r>
      <w:r w:rsidRPr="00D41331">
        <w:t>处</w:t>
      </w:r>
      <w:r w:rsidRPr="00D41331">
        <w:rPr>
          <w:rFonts w:hint="eastAsia"/>
        </w:rPr>
        <w:t>，养老机构</w:t>
      </w:r>
      <w:r w:rsidRPr="00D41331">
        <w:t>11</w:t>
      </w:r>
      <w:r w:rsidRPr="00D41331">
        <w:rPr>
          <w:rFonts w:hint="eastAsia"/>
        </w:rPr>
        <w:t>处。有蜀南气矿安岳开采作业区含硫生产井</w:t>
      </w:r>
      <w:bookmarkEnd w:id="20"/>
      <w:r w:rsidRPr="00D41331">
        <w:t>27</w:t>
      </w:r>
      <w:r w:rsidRPr="00D41331">
        <w:rPr>
          <w:rFonts w:hint="eastAsia"/>
        </w:rPr>
        <w:t>口，分布在石桥街道</w:t>
      </w:r>
      <w:r w:rsidRPr="00D41331">
        <w:t>5</w:t>
      </w:r>
      <w:r w:rsidRPr="00D41331">
        <w:rPr>
          <w:rFonts w:hint="eastAsia"/>
        </w:rPr>
        <w:t>口、岳阳镇</w:t>
      </w:r>
      <w:r w:rsidRPr="00D41331">
        <w:t>4</w:t>
      </w:r>
      <w:r w:rsidRPr="00D41331">
        <w:rPr>
          <w:rFonts w:hint="eastAsia"/>
        </w:rPr>
        <w:t>口、文化镇</w:t>
      </w:r>
      <w:r w:rsidRPr="00D41331">
        <w:rPr>
          <w:rFonts w:hint="eastAsia"/>
        </w:rPr>
        <w:t>7</w:t>
      </w:r>
      <w:r w:rsidRPr="00D41331">
        <w:rPr>
          <w:rFonts w:hint="eastAsia"/>
        </w:rPr>
        <w:t>口、永顺镇</w:t>
      </w:r>
      <w:r w:rsidRPr="00D41331">
        <w:t>5</w:t>
      </w:r>
      <w:r w:rsidRPr="00D41331">
        <w:rPr>
          <w:rFonts w:hint="eastAsia"/>
        </w:rPr>
        <w:t>口、思贤镇</w:t>
      </w:r>
      <w:r w:rsidRPr="00D41331">
        <w:rPr>
          <w:rFonts w:hint="eastAsia"/>
        </w:rPr>
        <w:t>1</w:t>
      </w:r>
      <w:r w:rsidRPr="00D41331">
        <w:rPr>
          <w:rFonts w:hint="eastAsia"/>
        </w:rPr>
        <w:t>口、鸳大镇</w:t>
      </w:r>
      <w:r w:rsidRPr="00D41331">
        <w:rPr>
          <w:rFonts w:hint="eastAsia"/>
        </w:rPr>
        <w:t>5</w:t>
      </w:r>
      <w:r w:rsidRPr="00D41331">
        <w:rPr>
          <w:rFonts w:hint="eastAsia"/>
        </w:rPr>
        <w:t>口。特种设备有</w:t>
      </w:r>
      <w:r w:rsidRPr="00D41331">
        <w:rPr>
          <w:rFonts w:cs="Times New Roman" w:hint="eastAsia"/>
          <w:szCs w:val="32"/>
        </w:rPr>
        <w:t>压力管道（输送天然气）</w:t>
      </w:r>
      <w:r w:rsidRPr="00D41331">
        <w:rPr>
          <w:rFonts w:cs="Times New Roman"/>
          <w:szCs w:val="32"/>
        </w:rPr>
        <w:t>295.28</w:t>
      </w:r>
      <w:r w:rsidRPr="00D41331">
        <w:rPr>
          <w:rFonts w:cs="Times New Roman" w:hint="eastAsia"/>
          <w:szCs w:val="32"/>
        </w:rPr>
        <w:t>公里，锅炉</w:t>
      </w:r>
      <w:r w:rsidRPr="00D41331">
        <w:rPr>
          <w:rFonts w:cs="Times New Roman" w:hint="eastAsia"/>
          <w:szCs w:val="32"/>
        </w:rPr>
        <w:t>1</w:t>
      </w:r>
      <w:r w:rsidRPr="00D41331">
        <w:rPr>
          <w:rFonts w:cs="Times New Roman"/>
          <w:szCs w:val="32"/>
        </w:rPr>
        <w:t>6</w:t>
      </w:r>
      <w:r w:rsidRPr="00D41331">
        <w:rPr>
          <w:rFonts w:cs="Times New Roman" w:hint="eastAsia"/>
          <w:szCs w:val="32"/>
        </w:rPr>
        <w:t>台，压力容器</w:t>
      </w:r>
      <w:r w:rsidRPr="00D41331">
        <w:rPr>
          <w:rFonts w:cs="Times New Roman"/>
          <w:szCs w:val="32"/>
        </w:rPr>
        <w:t>354</w:t>
      </w:r>
      <w:r w:rsidRPr="00D41331">
        <w:rPr>
          <w:rFonts w:cs="Times New Roman" w:hint="eastAsia"/>
          <w:szCs w:val="32"/>
        </w:rPr>
        <w:t>台，电梯</w:t>
      </w:r>
      <w:r w:rsidRPr="00D41331">
        <w:rPr>
          <w:rFonts w:cs="Times New Roman"/>
          <w:szCs w:val="32"/>
        </w:rPr>
        <w:t>1501</w:t>
      </w:r>
      <w:r w:rsidRPr="00D41331">
        <w:rPr>
          <w:rFonts w:cs="Times New Roman" w:hint="eastAsia"/>
          <w:szCs w:val="32"/>
        </w:rPr>
        <w:t>台，起重机械</w:t>
      </w:r>
      <w:r w:rsidRPr="00D41331">
        <w:rPr>
          <w:rFonts w:cs="Times New Roman" w:hint="eastAsia"/>
          <w:szCs w:val="32"/>
        </w:rPr>
        <w:t>2</w:t>
      </w:r>
      <w:r w:rsidRPr="00D41331">
        <w:rPr>
          <w:rFonts w:cs="Times New Roman"/>
          <w:szCs w:val="32"/>
        </w:rPr>
        <w:t>9</w:t>
      </w:r>
      <w:r w:rsidRPr="00D41331">
        <w:rPr>
          <w:rFonts w:cs="Times New Roman" w:hint="eastAsia"/>
          <w:szCs w:val="32"/>
        </w:rPr>
        <w:t>台，</w:t>
      </w:r>
      <w:r w:rsidRPr="00D41331">
        <w:rPr>
          <w:rFonts w:cs="Times New Roman" w:hint="eastAsia"/>
          <w:szCs w:val="32"/>
        </w:rPr>
        <w:t>场</w:t>
      </w:r>
      <w:r w:rsidRPr="00D41331">
        <w:rPr>
          <w:rFonts w:cs="Times New Roman" w:hint="eastAsia"/>
          <w:szCs w:val="32"/>
        </w:rPr>
        <w:t>（</w:t>
      </w:r>
      <w:r w:rsidRPr="00D41331">
        <w:rPr>
          <w:rFonts w:cs="Times New Roman" w:hint="eastAsia"/>
          <w:szCs w:val="32"/>
        </w:rPr>
        <w:t>厂</w:t>
      </w:r>
      <w:r w:rsidRPr="00D41331">
        <w:rPr>
          <w:rFonts w:cs="Times New Roman" w:hint="eastAsia"/>
          <w:szCs w:val="32"/>
        </w:rPr>
        <w:t>）</w:t>
      </w:r>
      <w:r w:rsidRPr="00D41331">
        <w:rPr>
          <w:rFonts w:cs="Times New Roman" w:hint="eastAsia"/>
          <w:szCs w:val="32"/>
        </w:rPr>
        <w:t>内机动车辆</w:t>
      </w:r>
      <w:r w:rsidRPr="00D41331">
        <w:rPr>
          <w:rFonts w:cs="Times New Roman"/>
          <w:szCs w:val="32"/>
        </w:rPr>
        <w:t>50</w:t>
      </w:r>
      <w:r w:rsidRPr="00D41331">
        <w:rPr>
          <w:rFonts w:cs="Times New Roman" w:hint="eastAsia"/>
          <w:szCs w:val="32"/>
        </w:rPr>
        <w:t>台</w:t>
      </w:r>
      <w:r w:rsidRPr="00D41331">
        <w:rPr>
          <w:rFonts w:cs="Times New Roman"/>
          <w:szCs w:val="32"/>
        </w:rPr>
        <w:t>，大型游乐设施</w:t>
      </w:r>
      <w:r w:rsidRPr="00D41331">
        <w:rPr>
          <w:rFonts w:cs="Times New Roman"/>
          <w:szCs w:val="32"/>
        </w:rPr>
        <w:t>12</w:t>
      </w:r>
      <w:r w:rsidRPr="00D41331">
        <w:rPr>
          <w:rFonts w:cs="Times New Roman"/>
          <w:szCs w:val="32"/>
        </w:rPr>
        <w:t>台</w:t>
      </w:r>
      <w:r w:rsidRPr="00D41331">
        <w:rPr>
          <w:rFonts w:hint="eastAsia"/>
        </w:rPr>
        <w:t>。工贸企业</w:t>
      </w:r>
      <w:r w:rsidRPr="00D41331">
        <w:t>7</w:t>
      </w:r>
      <w:r w:rsidRPr="00D41331">
        <w:rPr>
          <w:rFonts w:hint="eastAsia"/>
        </w:rPr>
        <w:t>个，分布在石桥街道</w:t>
      </w:r>
      <w:r w:rsidRPr="00D41331">
        <w:rPr>
          <w:rFonts w:hint="eastAsia"/>
        </w:rPr>
        <w:t>2</w:t>
      </w:r>
      <w:r w:rsidRPr="00D41331">
        <w:rPr>
          <w:rFonts w:hint="eastAsia"/>
        </w:rPr>
        <w:t>个，文化镇</w:t>
      </w:r>
      <w:r w:rsidRPr="00D41331">
        <w:t>1</w:t>
      </w:r>
      <w:r w:rsidRPr="00D41331">
        <w:rPr>
          <w:rFonts w:hint="eastAsia"/>
        </w:rPr>
        <w:t>个，思贤镇</w:t>
      </w:r>
      <w:r w:rsidRPr="00D41331">
        <w:rPr>
          <w:rFonts w:hint="eastAsia"/>
        </w:rPr>
        <w:t>1</w:t>
      </w:r>
      <w:r w:rsidRPr="00D41331">
        <w:rPr>
          <w:rFonts w:hint="eastAsia"/>
        </w:rPr>
        <w:t>个，鸳大镇</w:t>
      </w:r>
      <w:r w:rsidRPr="00D41331">
        <w:rPr>
          <w:rFonts w:hint="eastAsia"/>
        </w:rPr>
        <w:t>1</w:t>
      </w:r>
      <w:r w:rsidRPr="00D41331">
        <w:rPr>
          <w:rFonts w:hint="eastAsia"/>
        </w:rPr>
        <w:t>个。其中烟花爆竹生产企业</w:t>
      </w:r>
      <w:r w:rsidRPr="00D41331">
        <w:rPr>
          <w:rFonts w:hint="eastAsia"/>
        </w:rPr>
        <w:t>1</w:t>
      </w:r>
      <w:r w:rsidRPr="00D41331">
        <w:rPr>
          <w:rFonts w:hint="eastAsia"/>
        </w:rPr>
        <w:t>个在思贤镇，烟花爆竹仓库</w:t>
      </w:r>
      <w:r w:rsidRPr="00D41331">
        <w:rPr>
          <w:rFonts w:hint="eastAsia"/>
        </w:rPr>
        <w:t>2</w:t>
      </w:r>
      <w:r w:rsidRPr="00D41331">
        <w:rPr>
          <w:rFonts w:hint="eastAsia"/>
        </w:rPr>
        <w:t>个，分别在文化镇和思贤镇</w:t>
      </w:r>
      <w:bookmarkStart w:id="21" w:name="_Hlk104242520"/>
      <w:r w:rsidRPr="00D41331">
        <w:rPr>
          <w:rFonts w:hint="eastAsia"/>
        </w:rPr>
        <w:t>。危险化学品</w:t>
      </w:r>
      <w:r w:rsidRPr="00D41331">
        <w:t>企业</w:t>
      </w:r>
      <w:r w:rsidRPr="00D41331">
        <w:rPr>
          <w:rFonts w:hint="eastAsia"/>
        </w:rPr>
        <w:t>（加油站）</w:t>
      </w:r>
      <w:bookmarkEnd w:id="21"/>
      <w:r w:rsidRPr="00D41331">
        <w:t>18</w:t>
      </w:r>
      <w:r w:rsidRPr="00D41331">
        <w:rPr>
          <w:rFonts w:hint="eastAsia"/>
        </w:rPr>
        <w:t>个；分布在岳城街道</w:t>
      </w:r>
      <w:r w:rsidRPr="00D41331">
        <w:rPr>
          <w:rFonts w:hint="eastAsia"/>
        </w:rPr>
        <w:t>3</w:t>
      </w:r>
      <w:r w:rsidRPr="00D41331">
        <w:rPr>
          <w:rFonts w:hint="eastAsia"/>
        </w:rPr>
        <w:lastRenderedPageBreak/>
        <w:t>个、石桥街道</w:t>
      </w:r>
      <w:r w:rsidRPr="00D41331">
        <w:rPr>
          <w:rFonts w:hint="eastAsia"/>
        </w:rPr>
        <w:t>6</w:t>
      </w:r>
      <w:r w:rsidRPr="00D41331">
        <w:rPr>
          <w:rFonts w:hint="eastAsia"/>
        </w:rPr>
        <w:t>个、岳阳镇</w:t>
      </w:r>
      <w:r w:rsidRPr="00D41331">
        <w:t>4</w:t>
      </w:r>
      <w:r w:rsidRPr="00D41331">
        <w:rPr>
          <w:rFonts w:hint="eastAsia"/>
        </w:rPr>
        <w:t>个、文化镇</w:t>
      </w:r>
      <w:r w:rsidRPr="00D41331">
        <w:t>3</w:t>
      </w:r>
      <w:r w:rsidRPr="00D41331">
        <w:rPr>
          <w:rFonts w:hint="eastAsia"/>
        </w:rPr>
        <w:t>个、永顺镇</w:t>
      </w:r>
      <w:r w:rsidRPr="00D41331">
        <w:t>1</w:t>
      </w:r>
      <w:r w:rsidRPr="00D41331">
        <w:rPr>
          <w:rFonts w:hint="eastAsia"/>
        </w:rPr>
        <w:t>个、鸳大镇</w:t>
      </w:r>
      <w:r w:rsidRPr="00D41331">
        <w:t>1</w:t>
      </w:r>
      <w:r w:rsidRPr="00D41331">
        <w:rPr>
          <w:rFonts w:hint="eastAsia"/>
        </w:rPr>
        <w:t>个；城镇燃气</w:t>
      </w:r>
      <w:r w:rsidRPr="00D41331">
        <w:rPr>
          <w:rFonts w:hint="eastAsia"/>
        </w:rPr>
        <w:t>C</w:t>
      </w:r>
      <w:r w:rsidRPr="00D41331">
        <w:t>NG</w:t>
      </w:r>
      <w:r w:rsidRPr="00D41331">
        <w:rPr>
          <w:rFonts w:hint="eastAsia"/>
        </w:rPr>
        <w:t>加气站</w:t>
      </w:r>
      <w:r w:rsidRPr="00D41331">
        <w:t>2</w:t>
      </w:r>
      <w:r w:rsidRPr="00D41331">
        <w:rPr>
          <w:rFonts w:hint="eastAsia"/>
        </w:rPr>
        <w:t>个，石桥街道、岳阳镇各</w:t>
      </w:r>
      <w:r w:rsidRPr="00D41331">
        <w:rPr>
          <w:rFonts w:hint="eastAsia"/>
        </w:rPr>
        <w:t>1</w:t>
      </w:r>
      <w:r w:rsidRPr="00D41331">
        <w:rPr>
          <w:rFonts w:hint="eastAsia"/>
        </w:rPr>
        <w:t>个。城镇燃气（液化气经营）</w:t>
      </w:r>
      <w:r w:rsidRPr="00D41331">
        <w:t>1</w:t>
      </w:r>
      <w:r w:rsidRPr="00D41331">
        <w:rPr>
          <w:rFonts w:hint="eastAsia"/>
        </w:rPr>
        <w:t>个在岳阳镇，危险化学品</w:t>
      </w:r>
      <w:r w:rsidRPr="00D41331">
        <w:t>企业</w:t>
      </w:r>
      <w:r w:rsidRPr="00D41331">
        <w:rPr>
          <w:rFonts w:hint="eastAsia"/>
        </w:rPr>
        <w:t>（瓶装工业气体）</w:t>
      </w:r>
      <w:r w:rsidRPr="00D41331">
        <w:t>2</w:t>
      </w:r>
      <w:r w:rsidRPr="00D41331">
        <w:rPr>
          <w:rFonts w:hint="eastAsia"/>
        </w:rPr>
        <w:t>个在岳阳镇。</w:t>
      </w:r>
    </w:p>
    <w:p w:rsidR="00DA12F5" w:rsidRPr="00D41331" w:rsidRDefault="00A41ADC">
      <w:pPr>
        <w:pStyle w:val="a0"/>
        <w:ind w:firstLine="640"/>
        <w:rPr>
          <w:rFonts w:ascii="Times New Roman" w:eastAsia="仿宋" w:hAnsi="Times New Roman" w:cstheme="minorBidi"/>
          <w:sz w:val="32"/>
          <w:szCs w:val="22"/>
        </w:rPr>
      </w:pPr>
      <w:r w:rsidRPr="00D41331">
        <w:rPr>
          <w:rFonts w:ascii="Times New Roman" w:eastAsia="仿宋" w:hAnsi="Times New Roman" w:cstheme="minorBidi" w:hint="eastAsia"/>
          <w:sz w:val="32"/>
          <w:szCs w:val="22"/>
        </w:rPr>
        <w:t>文旅：</w:t>
      </w:r>
      <w:r w:rsidRPr="00D41331">
        <w:rPr>
          <w:rFonts w:ascii="Times New Roman" w:eastAsia="仿宋" w:hAnsi="Times New Roman" w:cstheme="minorBidi"/>
          <w:sz w:val="32"/>
          <w:szCs w:val="22"/>
        </w:rPr>
        <w:t>片区有</w:t>
      </w:r>
      <w:r w:rsidRPr="00D41331">
        <w:rPr>
          <w:rFonts w:ascii="Times New Roman" w:eastAsia="仿宋" w:hAnsi="Times New Roman" w:cstheme="minorBidi" w:hint="eastAsia"/>
          <w:sz w:val="32"/>
          <w:szCs w:val="22"/>
        </w:rPr>
        <w:t>1</w:t>
      </w:r>
      <w:r w:rsidRPr="00D41331">
        <w:rPr>
          <w:rFonts w:ascii="Times New Roman" w:eastAsia="仿宋" w:hAnsi="Times New Roman" w:cstheme="minorBidi" w:hint="eastAsia"/>
          <w:sz w:val="32"/>
          <w:szCs w:val="22"/>
        </w:rPr>
        <w:t>个</w:t>
      </w:r>
      <w:r w:rsidRPr="00D41331">
        <w:rPr>
          <w:rFonts w:ascii="Times New Roman" w:eastAsia="仿宋" w:hAnsi="Times New Roman" w:cstheme="minorBidi" w:hint="eastAsia"/>
          <w:sz w:val="32"/>
          <w:szCs w:val="22"/>
        </w:rPr>
        <w:t>4A</w:t>
      </w:r>
      <w:r w:rsidRPr="00D41331">
        <w:rPr>
          <w:rFonts w:ascii="Times New Roman" w:eastAsia="仿宋" w:hAnsi="Times New Roman" w:cstheme="minorBidi" w:hint="eastAsia"/>
          <w:sz w:val="32"/>
          <w:szCs w:val="22"/>
        </w:rPr>
        <w:t>级旅游景区、</w:t>
      </w:r>
      <w:r w:rsidRPr="00D41331">
        <w:rPr>
          <w:rFonts w:ascii="Times New Roman" w:eastAsia="仿宋" w:hAnsi="Times New Roman" w:cstheme="minorBidi" w:hint="eastAsia"/>
          <w:sz w:val="32"/>
          <w:szCs w:val="22"/>
        </w:rPr>
        <w:t>4</w:t>
      </w:r>
      <w:r w:rsidRPr="00D41331">
        <w:rPr>
          <w:rFonts w:ascii="Times New Roman" w:eastAsia="仿宋" w:hAnsi="Times New Roman" w:cstheme="minorBidi" w:hint="eastAsia"/>
          <w:sz w:val="32"/>
          <w:szCs w:val="22"/>
        </w:rPr>
        <w:t>个</w:t>
      </w:r>
      <w:r w:rsidRPr="00D41331">
        <w:rPr>
          <w:rFonts w:ascii="Times New Roman" w:eastAsia="仿宋" w:hAnsi="Times New Roman" w:cstheme="minorBidi" w:hint="eastAsia"/>
          <w:sz w:val="32"/>
          <w:szCs w:val="22"/>
        </w:rPr>
        <w:t>3A</w:t>
      </w:r>
      <w:r w:rsidRPr="00D41331">
        <w:rPr>
          <w:rFonts w:ascii="Times New Roman" w:eastAsia="仿宋" w:hAnsi="Times New Roman" w:cstheme="minorBidi" w:hint="eastAsia"/>
          <w:sz w:val="32"/>
          <w:szCs w:val="22"/>
        </w:rPr>
        <w:t>级旅游景区。星级酒店</w:t>
      </w:r>
      <w:r w:rsidRPr="00D41331">
        <w:rPr>
          <w:rFonts w:ascii="Times New Roman" w:eastAsia="仿宋" w:hAnsi="Times New Roman" w:cstheme="minorBidi" w:hint="eastAsia"/>
          <w:sz w:val="32"/>
          <w:szCs w:val="22"/>
        </w:rPr>
        <w:t>1</w:t>
      </w:r>
      <w:r w:rsidRPr="00D41331">
        <w:rPr>
          <w:rFonts w:ascii="Times New Roman" w:eastAsia="仿宋" w:hAnsi="Times New Roman" w:cstheme="minorBidi" w:hint="eastAsia"/>
          <w:sz w:val="32"/>
          <w:szCs w:val="22"/>
        </w:rPr>
        <w:t>座、民宿</w:t>
      </w:r>
      <w:r w:rsidRPr="00D41331">
        <w:rPr>
          <w:rFonts w:ascii="Times New Roman" w:eastAsia="仿宋" w:hAnsi="Times New Roman" w:cstheme="minorBidi"/>
          <w:sz w:val="32"/>
          <w:szCs w:val="22"/>
        </w:rPr>
        <w:t>53</w:t>
      </w:r>
      <w:r w:rsidRPr="00D41331">
        <w:rPr>
          <w:rFonts w:ascii="Times New Roman" w:eastAsia="仿宋" w:hAnsi="Times New Roman" w:cstheme="minorBidi" w:hint="eastAsia"/>
          <w:sz w:val="32"/>
          <w:szCs w:val="22"/>
        </w:rPr>
        <w:t>处、农家乐</w:t>
      </w:r>
      <w:r w:rsidRPr="00D41331">
        <w:rPr>
          <w:rFonts w:ascii="Times New Roman" w:eastAsia="仿宋" w:hAnsi="Times New Roman" w:cstheme="minorBidi" w:hint="eastAsia"/>
          <w:sz w:val="32"/>
          <w:szCs w:val="22"/>
        </w:rPr>
        <w:t>13</w:t>
      </w:r>
      <w:r w:rsidRPr="00D41331">
        <w:rPr>
          <w:rFonts w:ascii="Times New Roman" w:eastAsia="仿宋" w:hAnsi="Times New Roman" w:cstheme="minorBidi"/>
          <w:sz w:val="32"/>
          <w:szCs w:val="22"/>
        </w:rPr>
        <w:t>7</w:t>
      </w:r>
      <w:r w:rsidRPr="00D41331">
        <w:rPr>
          <w:rFonts w:ascii="Times New Roman" w:eastAsia="仿宋" w:hAnsi="Times New Roman" w:cstheme="minorBidi" w:hint="eastAsia"/>
          <w:sz w:val="32"/>
          <w:szCs w:val="22"/>
        </w:rPr>
        <w:t>家。</w:t>
      </w:r>
    </w:p>
    <w:p w:rsidR="00DA12F5" w:rsidRPr="00D41331" w:rsidRDefault="00A41ADC">
      <w:pPr>
        <w:pStyle w:val="a0"/>
        <w:ind w:firstLine="640"/>
        <w:rPr>
          <w:rFonts w:ascii="Times New Roman" w:eastAsia="仿宋" w:hAnsi="Times New Roman" w:cstheme="minorBidi"/>
          <w:sz w:val="32"/>
          <w:szCs w:val="22"/>
        </w:rPr>
      </w:pPr>
      <w:r w:rsidRPr="00D41331">
        <w:rPr>
          <w:rFonts w:ascii="Times New Roman" w:eastAsia="仿宋" w:hAnsi="Times New Roman" w:cstheme="minorBidi" w:hint="eastAsia"/>
          <w:sz w:val="32"/>
          <w:szCs w:val="22"/>
        </w:rPr>
        <w:t>城乡消防情况：片区内现有安岳县消防救援大队、旧城区政府专职消防救援站和北大街政府专职消防救援站。</w:t>
      </w:r>
    </w:p>
    <w:p w:rsidR="00DA12F5" w:rsidRPr="00D41331" w:rsidRDefault="00A41ADC">
      <w:pPr>
        <w:pStyle w:val="a0"/>
        <w:ind w:firstLine="640"/>
        <w:rPr>
          <w:rFonts w:ascii="Times New Roman" w:eastAsia="仿宋" w:hAnsi="Times New Roman" w:cstheme="minorBidi"/>
          <w:sz w:val="32"/>
          <w:szCs w:val="22"/>
        </w:rPr>
      </w:pPr>
      <w:r w:rsidRPr="00D41331">
        <w:rPr>
          <w:rFonts w:ascii="Times New Roman" w:eastAsia="仿宋" w:hAnsi="Times New Roman" w:cstheme="minorBidi" w:hint="eastAsia"/>
          <w:sz w:val="32"/>
          <w:szCs w:val="22"/>
        </w:rPr>
        <w:t>农业农村情况：农村自建房危房</w:t>
      </w:r>
      <w:r w:rsidRPr="00D41331">
        <w:rPr>
          <w:rFonts w:ascii="Times New Roman" w:eastAsia="仿宋" w:hAnsi="Times New Roman" w:cstheme="minorBidi"/>
          <w:sz w:val="32"/>
          <w:szCs w:val="22"/>
        </w:rPr>
        <w:t>80</w:t>
      </w:r>
      <w:r w:rsidRPr="00D41331">
        <w:rPr>
          <w:rFonts w:ascii="Times New Roman" w:eastAsia="仿宋" w:hAnsi="Times New Roman" w:cstheme="minorBidi" w:hint="eastAsia"/>
          <w:sz w:val="32"/>
          <w:szCs w:val="22"/>
        </w:rPr>
        <w:t>余处、农村使用管道天然气、液化气和农作物</w:t>
      </w:r>
      <w:r w:rsidRPr="00D41331">
        <w:rPr>
          <w:rFonts w:ascii="Times New Roman" w:eastAsia="仿宋" w:hAnsi="Times New Roman" w:cstheme="minorBidi" w:hint="eastAsia"/>
          <w:sz w:val="32"/>
          <w:szCs w:val="22"/>
        </w:rPr>
        <w:t>秸秆</w:t>
      </w:r>
      <w:r w:rsidRPr="00D41331">
        <w:rPr>
          <w:rFonts w:ascii="Times New Roman" w:eastAsia="仿宋" w:hAnsi="Times New Roman" w:cstheme="minorBidi" w:hint="eastAsia"/>
          <w:sz w:val="32"/>
          <w:szCs w:val="22"/>
        </w:rPr>
        <w:t>作燃料。</w:t>
      </w:r>
    </w:p>
    <w:p w:rsidR="00DA12F5" w:rsidRPr="00D41331" w:rsidRDefault="00A41ADC">
      <w:pPr>
        <w:ind w:firstLine="640"/>
      </w:pPr>
      <w:r w:rsidRPr="00D41331">
        <w:rPr>
          <w:rFonts w:hint="eastAsia"/>
        </w:rPr>
        <w:t>2016-202</w:t>
      </w:r>
      <w:r w:rsidRPr="00D41331">
        <w:t>1</w:t>
      </w:r>
      <w:r w:rsidRPr="00D41331">
        <w:rPr>
          <w:rFonts w:hint="eastAsia"/>
        </w:rPr>
        <w:t>年共发人员生产安全事故</w:t>
      </w:r>
      <w:r w:rsidRPr="00D41331">
        <w:rPr>
          <w:rFonts w:hint="eastAsia"/>
        </w:rPr>
        <w:t>20</w:t>
      </w:r>
      <w:r w:rsidRPr="00D41331">
        <w:rPr>
          <w:rFonts w:hint="eastAsia"/>
        </w:rPr>
        <w:t>起，死亡</w:t>
      </w:r>
      <w:r w:rsidRPr="00D41331">
        <w:t>1</w:t>
      </w:r>
      <w:r w:rsidRPr="00D41331">
        <w:rPr>
          <w:rFonts w:hint="eastAsia"/>
        </w:rPr>
        <w:t>8</w:t>
      </w:r>
      <w:r w:rsidRPr="00D41331">
        <w:rPr>
          <w:rFonts w:hint="eastAsia"/>
        </w:rPr>
        <w:t>人。其中生产经营性道路交通事故</w:t>
      </w:r>
      <w:r w:rsidRPr="00D41331">
        <w:t>10</w:t>
      </w:r>
      <w:r w:rsidRPr="00D41331">
        <w:rPr>
          <w:rFonts w:hint="eastAsia"/>
        </w:rPr>
        <w:t>起，死亡</w:t>
      </w:r>
      <w:r w:rsidRPr="00D41331">
        <w:t>8</w:t>
      </w:r>
      <w:r w:rsidRPr="00D41331">
        <w:rPr>
          <w:rFonts w:hint="eastAsia"/>
        </w:rPr>
        <w:t>人，其余生产安全事故</w:t>
      </w:r>
      <w:r w:rsidRPr="00D41331">
        <w:rPr>
          <w:rFonts w:hint="eastAsia"/>
        </w:rPr>
        <w:t>10</w:t>
      </w:r>
      <w:r w:rsidRPr="00D41331">
        <w:rPr>
          <w:rFonts w:hint="eastAsia"/>
        </w:rPr>
        <w:t>起，死亡</w:t>
      </w:r>
      <w:r w:rsidRPr="00D41331">
        <w:rPr>
          <w:rFonts w:hint="eastAsia"/>
        </w:rPr>
        <w:t>10</w:t>
      </w:r>
      <w:r w:rsidRPr="00D41331">
        <w:rPr>
          <w:rFonts w:hint="eastAsia"/>
        </w:rPr>
        <w:t>人。</w:t>
      </w:r>
    </w:p>
    <w:p w:rsidR="00DA12F5" w:rsidRPr="00D41331" w:rsidRDefault="00A41ADC">
      <w:pPr>
        <w:ind w:firstLine="640"/>
      </w:pPr>
      <w:r w:rsidRPr="00D41331">
        <w:rPr>
          <w:rFonts w:hint="eastAsia"/>
        </w:rPr>
        <w:t>自然灾害情况。</w:t>
      </w:r>
      <w:r w:rsidRPr="00D41331">
        <w:t>片区存在以下几类自然灾害：洪涝灾害</w:t>
      </w:r>
      <w:r w:rsidRPr="00D41331">
        <w:rPr>
          <w:rFonts w:hint="eastAsia"/>
        </w:rPr>
        <w:t>、地质灾害、</w:t>
      </w:r>
      <w:r w:rsidRPr="00D41331">
        <w:t>森林火灾</w:t>
      </w:r>
      <w:r w:rsidRPr="00D41331">
        <w:rPr>
          <w:rFonts w:hint="eastAsia"/>
        </w:rPr>
        <w:t>和地震灾害</w:t>
      </w:r>
      <w:r w:rsidRPr="00D41331">
        <w:t>。</w:t>
      </w:r>
    </w:p>
    <w:p w:rsidR="00DA12F5" w:rsidRPr="00D41331" w:rsidRDefault="00A41ADC">
      <w:pPr>
        <w:ind w:firstLine="640"/>
      </w:pPr>
      <w:bookmarkStart w:id="22" w:name="_Hlk104234221"/>
      <w:r w:rsidRPr="00D41331">
        <w:rPr>
          <w:rFonts w:cs="Times New Roman"/>
          <w:szCs w:val="32"/>
        </w:rPr>
        <w:t>洪涝灾害</w:t>
      </w:r>
      <w:r w:rsidRPr="00D41331">
        <w:rPr>
          <w:rFonts w:cs="Times New Roman" w:hint="eastAsia"/>
          <w:szCs w:val="32"/>
        </w:rPr>
        <w:t>：</w:t>
      </w:r>
      <w:r w:rsidRPr="00D41331">
        <w:rPr>
          <w:rFonts w:cs="Times New Roman"/>
          <w:szCs w:val="32"/>
        </w:rPr>
        <w:t>片区内洪涝灾害频繁，</w:t>
      </w:r>
      <w:r w:rsidRPr="00D41331">
        <w:t>主要为暴雨。年平均降雨量</w:t>
      </w:r>
      <w:r w:rsidRPr="00D41331">
        <w:t>924.9mm</w:t>
      </w:r>
      <w:r w:rsidRPr="00D41331">
        <w:t>，</w:t>
      </w:r>
      <w:r w:rsidRPr="00D41331">
        <w:t>5-9</w:t>
      </w:r>
      <w:r w:rsidRPr="00D41331">
        <w:t>月雨量集中强度大，平均降水达到</w:t>
      </w:r>
      <w:r w:rsidRPr="00D41331">
        <w:t>785.0mm</w:t>
      </w:r>
      <w:r w:rsidRPr="00D41331">
        <w:t>，占全年降水的</w:t>
      </w:r>
      <w:r w:rsidRPr="00D41331">
        <w:t>85.%</w:t>
      </w:r>
      <w:r w:rsidRPr="00D41331">
        <w:rPr>
          <w:rFonts w:hint="eastAsia"/>
        </w:rPr>
        <w:t>。</w:t>
      </w:r>
      <w:r w:rsidRPr="00D41331">
        <w:rPr>
          <w:rFonts w:cs="Times New Roman"/>
          <w:szCs w:val="32"/>
        </w:rPr>
        <w:t>汛期区域性大洪水或特大洪水少见，</w:t>
      </w:r>
      <w:r w:rsidRPr="00D41331">
        <w:rPr>
          <w:rFonts w:cs="Times New Roman" w:hint="eastAsia"/>
          <w:szCs w:val="32"/>
        </w:rPr>
        <w:t>但</w:t>
      </w:r>
      <w:r w:rsidRPr="00D41331">
        <w:rPr>
          <w:rFonts w:cs="Times New Roman"/>
          <w:szCs w:val="32"/>
        </w:rPr>
        <w:t>山洪灾害</w:t>
      </w:r>
      <w:r w:rsidRPr="00D41331">
        <w:rPr>
          <w:rFonts w:cs="Times New Roman" w:hint="eastAsia"/>
          <w:szCs w:val="32"/>
        </w:rPr>
        <w:t>易发</w:t>
      </w:r>
      <w:r w:rsidRPr="00D41331">
        <w:rPr>
          <w:rFonts w:cs="Times New Roman"/>
          <w:szCs w:val="32"/>
        </w:rPr>
        <w:t>频发</w:t>
      </w:r>
      <w:r w:rsidRPr="00D41331">
        <w:rPr>
          <w:rFonts w:cs="Times New Roman" w:hint="eastAsia"/>
          <w:szCs w:val="32"/>
        </w:rPr>
        <w:t>，</w:t>
      </w:r>
      <w:r w:rsidRPr="00D41331">
        <w:rPr>
          <w:rFonts w:cs="Times New Roman"/>
          <w:szCs w:val="32"/>
        </w:rPr>
        <w:t>片区</w:t>
      </w:r>
      <w:r w:rsidRPr="00D41331">
        <w:rPr>
          <w:rFonts w:cs="Times New Roman" w:hint="eastAsia"/>
          <w:szCs w:val="32"/>
        </w:rPr>
        <w:t>“</w:t>
      </w:r>
      <w:r w:rsidRPr="00D41331">
        <w:rPr>
          <w:rFonts w:hint="eastAsia"/>
        </w:rPr>
        <w:t>十三五”完成</w:t>
      </w:r>
      <w:r w:rsidRPr="00D41331">
        <w:rPr>
          <w:rFonts w:cs="Times New Roman" w:hint="eastAsia"/>
          <w:szCs w:val="32"/>
        </w:rPr>
        <w:t>罗家沟水库、红家庙水库、关夫子水库和李家沟水库除险加</w:t>
      </w:r>
      <w:r w:rsidRPr="00D41331">
        <w:rPr>
          <w:rFonts w:hint="eastAsia"/>
        </w:rPr>
        <w:t>固工程，片区有水库和蓄水池</w:t>
      </w:r>
      <w:r w:rsidRPr="00D41331">
        <w:t>32</w:t>
      </w:r>
      <w:r w:rsidRPr="00D41331">
        <w:rPr>
          <w:rFonts w:hint="eastAsia"/>
        </w:rPr>
        <w:t>座，库容</w:t>
      </w:r>
      <w:r w:rsidRPr="00D41331">
        <w:t>900</w:t>
      </w:r>
      <w:r w:rsidRPr="00D41331">
        <w:rPr>
          <w:rFonts w:hint="eastAsia"/>
        </w:rPr>
        <w:t>余万立方，</w:t>
      </w:r>
      <w:r w:rsidRPr="00D41331">
        <w:rPr>
          <w:rFonts w:cs="Times New Roman" w:hint="eastAsia"/>
          <w:szCs w:val="32"/>
        </w:rPr>
        <w:t>水域较大安全隐患点位</w:t>
      </w:r>
      <w:r w:rsidRPr="00D41331">
        <w:rPr>
          <w:rFonts w:cs="Times New Roman"/>
          <w:szCs w:val="32"/>
        </w:rPr>
        <w:t>7</w:t>
      </w:r>
      <w:r w:rsidRPr="00D41331">
        <w:rPr>
          <w:rFonts w:cs="Times New Roman" w:hint="eastAsia"/>
          <w:szCs w:val="32"/>
        </w:rPr>
        <w:t>处。</w:t>
      </w:r>
    </w:p>
    <w:p w:rsidR="00DA12F5" w:rsidRPr="00D41331" w:rsidRDefault="00A41ADC">
      <w:pPr>
        <w:ind w:firstLine="640"/>
      </w:pPr>
      <w:r w:rsidRPr="00D41331">
        <w:rPr>
          <w:rFonts w:cs="Times New Roman"/>
          <w:szCs w:val="32"/>
        </w:rPr>
        <w:t>区域内洪</w:t>
      </w:r>
      <w:r w:rsidRPr="00D41331">
        <w:rPr>
          <w:rFonts w:cs="Times New Roman" w:hint="eastAsia"/>
          <w:szCs w:val="32"/>
        </w:rPr>
        <w:t>涝灾害隐患点位</w:t>
      </w:r>
      <w:r w:rsidRPr="00D41331">
        <w:rPr>
          <w:rFonts w:cs="Times New Roman"/>
          <w:szCs w:val="32"/>
        </w:rPr>
        <w:t>9</w:t>
      </w:r>
      <w:r w:rsidRPr="00D41331">
        <w:rPr>
          <w:rFonts w:cs="Times New Roman" w:hint="eastAsia"/>
          <w:szCs w:val="32"/>
        </w:rPr>
        <w:t>处</w:t>
      </w:r>
      <w:r w:rsidRPr="00D41331">
        <w:rPr>
          <w:rFonts w:cs="Times New Roman"/>
          <w:szCs w:val="32"/>
        </w:rPr>
        <w:t>，受影响人数</w:t>
      </w:r>
      <w:r w:rsidRPr="00D41331">
        <w:rPr>
          <w:rFonts w:cs="Times New Roman"/>
          <w:szCs w:val="32"/>
        </w:rPr>
        <w:t>9325</w:t>
      </w:r>
      <w:r w:rsidRPr="00D41331">
        <w:rPr>
          <w:rFonts w:cs="Times New Roman"/>
          <w:szCs w:val="32"/>
        </w:rPr>
        <w:t>人。</w:t>
      </w:r>
      <w:r w:rsidRPr="00D41331">
        <w:rPr>
          <w:rFonts w:cs="Times New Roman" w:hint="eastAsia"/>
          <w:szCs w:val="32"/>
        </w:rPr>
        <w:t>2016-202</w:t>
      </w:r>
      <w:r w:rsidRPr="00D41331">
        <w:rPr>
          <w:rFonts w:cs="Times New Roman"/>
          <w:szCs w:val="32"/>
        </w:rPr>
        <w:t>1</w:t>
      </w:r>
      <w:r w:rsidRPr="00D41331">
        <w:rPr>
          <w:rFonts w:cs="Times New Roman" w:hint="eastAsia"/>
          <w:szCs w:val="32"/>
        </w:rPr>
        <w:t>年片区发生</w:t>
      </w:r>
      <w:r w:rsidRPr="00D41331">
        <w:rPr>
          <w:rFonts w:cs="Times New Roman"/>
          <w:szCs w:val="32"/>
        </w:rPr>
        <w:t>25</w:t>
      </w:r>
      <w:r w:rsidRPr="00D41331">
        <w:rPr>
          <w:rFonts w:cs="Times New Roman" w:hint="eastAsia"/>
          <w:szCs w:val="32"/>
        </w:rPr>
        <w:t>次洪涝灾害，直接经济损失</w:t>
      </w:r>
      <w:r w:rsidRPr="00D41331">
        <w:rPr>
          <w:rFonts w:cs="Times New Roman"/>
          <w:szCs w:val="32"/>
        </w:rPr>
        <w:t>2947.2</w:t>
      </w:r>
      <w:r w:rsidRPr="00D41331">
        <w:rPr>
          <w:rFonts w:cs="Times New Roman" w:hint="eastAsia"/>
          <w:szCs w:val="32"/>
        </w:rPr>
        <w:t>万元。风雹</w:t>
      </w:r>
      <w:r w:rsidRPr="00D41331">
        <w:rPr>
          <w:rFonts w:cs="Times New Roman" w:hint="eastAsia"/>
          <w:szCs w:val="32"/>
        </w:rPr>
        <w:t>1</w:t>
      </w:r>
      <w:r w:rsidRPr="00D41331">
        <w:rPr>
          <w:rFonts w:cs="Times New Roman" w:hint="eastAsia"/>
          <w:szCs w:val="32"/>
        </w:rPr>
        <w:t>次，直接经济损失</w:t>
      </w:r>
      <w:r w:rsidRPr="00D41331">
        <w:rPr>
          <w:rFonts w:cs="Times New Roman"/>
          <w:szCs w:val="32"/>
        </w:rPr>
        <w:t>10</w:t>
      </w:r>
      <w:r w:rsidRPr="00D41331">
        <w:rPr>
          <w:rFonts w:cs="Times New Roman" w:hint="eastAsia"/>
          <w:szCs w:val="32"/>
        </w:rPr>
        <w:t>万元。</w:t>
      </w:r>
    </w:p>
    <w:p w:rsidR="00DA12F5" w:rsidRPr="00D41331" w:rsidRDefault="00A41ADC">
      <w:pPr>
        <w:ind w:firstLine="640"/>
      </w:pPr>
      <w:r w:rsidRPr="00D41331">
        <w:rPr>
          <w:rFonts w:cs="Times New Roman"/>
          <w:szCs w:val="32"/>
        </w:rPr>
        <w:lastRenderedPageBreak/>
        <w:t>地质灾害</w:t>
      </w:r>
      <w:r w:rsidRPr="00D41331">
        <w:rPr>
          <w:rFonts w:cs="Times New Roman" w:hint="eastAsia"/>
          <w:szCs w:val="32"/>
        </w:rPr>
        <w:t>：</w:t>
      </w:r>
      <w:r w:rsidRPr="00D41331">
        <w:t>片区地</w:t>
      </w:r>
      <w:r w:rsidRPr="00D41331">
        <w:t>形主要为</w:t>
      </w:r>
      <w:r w:rsidRPr="00D41331">
        <w:rPr>
          <w:rFonts w:hint="eastAsia"/>
        </w:rPr>
        <w:t>丘陵地貌，</w:t>
      </w:r>
      <w:r w:rsidRPr="00D41331">
        <w:rPr>
          <w:rFonts w:cs="Times New Roman"/>
          <w:szCs w:val="32"/>
        </w:rPr>
        <w:t>片区</w:t>
      </w:r>
      <w:r w:rsidRPr="00D41331">
        <w:rPr>
          <w:rFonts w:hint="eastAsia"/>
        </w:rPr>
        <w:t>属</w:t>
      </w:r>
      <w:r w:rsidRPr="00D41331">
        <w:t>浅丘地貌</w:t>
      </w:r>
      <w:r w:rsidRPr="00D41331">
        <w:rPr>
          <w:rFonts w:hint="eastAsia"/>
        </w:rPr>
        <w:t>，“十三五”期间完成</w:t>
      </w:r>
      <w:r w:rsidRPr="00D41331">
        <w:t>19</w:t>
      </w:r>
      <w:r w:rsidRPr="00D41331">
        <w:rPr>
          <w:rFonts w:hint="eastAsia"/>
        </w:rPr>
        <w:t>处地质灾害整治工程，抗震设防烈度为Ⅵ</w:t>
      </w:r>
      <w:r w:rsidRPr="00D41331">
        <w:t>度</w:t>
      </w:r>
      <w:r w:rsidRPr="00D41331">
        <w:rPr>
          <w:rFonts w:hint="eastAsia"/>
        </w:rPr>
        <w:t>，地质灾害隐患点</w:t>
      </w:r>
      <w:r w:rsidRPr="00D41331">
        <w:t>54</w:t>
      </w:r>
      <w:r w:rsidRPr="00D41331">
        <w:rPr>
          <w:rFonts w:hint="eastAsia"/>
        </w:rPr>
        <w:t>处，其中崩塌</w:t>
      </w:r>
      <w:r w:rsidRPr="00D41331">
        <w:t>45</w:t>
      </w:r>
      <w:r w:rsidRPr="00D41331">
        <w:rPr>
          <w:rFonts w:hint="eastAsia"/>
        </w:rPr>
        <w:t>处，滑坡</w:t>
      </w:r>
      <w:r w:rsidRPr="00D41331">
        <w:t>9</w:t>
      </w:r>
      <w:r w:rsidRPr="00D41331">
        <w:rPr>
          <w:rFonts w:hint="eastAsia"/>
        </w:rPr>
        <w:t>处。</w:t>
      </w:r>
      <w:r w:rsidRPr="00D41331">
        <w:rPr>
          <w:rFonts w:cs="Times New Roman" w:hint="eastAsia"/>
          <w:szCs w:val="32"/>
        </w:rPr>
        <w:t>2016-202</w:t>
      </w:r>
      <w:r w:rsidRPr="00D41331">
        <w:rPr>
          <w:rFonts w:cs="Times New Roman"/>
          <w:szCs w:val="32"/>
        </w:rPr>
        <w:t>1</w:t>
      </w:r>
      <w:r w:rsidRPr="00D41331">
        <w:rPr>
          <w:rFonts w:cs="Times New Roman" w:hint="eastAsia"/>
          <w:szCs w:val="32"/>
        </w:rPr>
        <w:t>年片区发生</w:t>
      </w:r>
      <w:r w:rsidRPr="00D41331">
        <w:rPr>
          <w:rFonts w:cs="Times New Roman"/>
          <w:szCs w:val="32"/>
        </w:rPr>
        <w:t>1</w:t>
      </w:r>
      <w:r w:rsidRPr="00D41331">
        <w:rPr>
          <w:rFonts w:cs="Times New Roman" w:hint="eastAsia"/>
          <w:szCs w:val="32"/>
        </w:rPr>
        <w:t>次山体垮塌，直接经济损失</w:t>
      </w:r>
      <w:r w:rsidRPr="00D41331">
        <w:rPr>
          <w:rFonts w:cs="Times New Roman"/>
          <w:szCs w:val="32"/>
        </w:rPr>
        <w:t>120</w:t>
      </w:r>
      <w:r w:rsidRPr="00D41331">
        <w:rPr>
          <w:rFonts w:cs="Times New Roman" w:hint="eastAsia"/>
          <w:szCs w:val="32"/>
        </w:rPr>
        <w:t>万元。日前</w:t>
      </w:r>
      <w:r w:rsidRPr="00D41331">
        <w:rPr>
          <w:rFonts w:hint="eastAsia"/>
        </w:rPr>
        <w:t>地质灾害隐患点自动监测站</w:t>
      </w:r>
      <w:r w:rsidRPr="00D41331">
        <w:rPr>
          <w:rFonts w:hint="eastAsia"/>
        </w:rPr>
        <w:t>6</w:t>
      </w:r>
      <w:r w:rsidRPr="00D41331">
        <w:rPr>
          <w:rFonts w:hint="eastAsia"/>
        </w:rPr>
        <w:t>处，其余为人工监测。</w:t>
      </w:r>
    </w:p>
    <w:p w:rsidR="00DA12F5" w:rsidRPr="00D41331" w:rsidRDefault="00A41ADC">
      <w:pPr>
        <w:ind w:firstLine="640"/>
      </w:pPr>
      <w:r w:rsidRPr="00D41331">
        <w:rPr>
          <w:rFonts w:hint="eastAsia"/>
        </w:rPr>
        <w:t>森林火灾。</w:t>
      </w:r>
      <w:r w:rsidRPr="00D41331">
        <w:t>片区</w:t>
      </w:r>
      <w:r w:rsidRPr="00D41331">
        <w:rPr>
          <w:rFonts w:hint="eastAsia"/>
        </w:rPr>
        <w:t>属于森林防火低火风险区，未建有森林防灭火基础设施，</w:t>
      </w:r>
      <w:r w:rsidRPr="00D41331">
        <w:t>片区</w:t>
      </w:r>
      <w:r w:rsidRPr="00D41331">
        <w:rPr>
          <w:rFonts w:hint="eastAsia"/>
        </w:rPr>
        <w:t>以人工</w:t>
      </w:r>
      <w:r w:rsidRPr="00D41331">
        <w:t>林</w:t>
      </w:r>
      <w:r w:rsidRPr="00D41331">
        <w:rPr>
          <w:rFonts w:hint="eastAsia"/>
        </w:rPr>
        <w:t>为主</w:t>
      </w:r>
      <w:r w:rsidRPr="00D41331">
        <w:t>，</w:t>
      </w:r>
      <w:r w:rsidRPr="00D41331">
        <w:rPr>
          <w:rFonts w:hint="eastAsia"/>
        </w:rPr>
        <w:t>面积约为</w:t>
      </w:r>
      <w:r w:rsidRPr="00D41331">
        <w:t>100km</w:t>
      </w:r>
      <w:r w:rsidRPr="00D41331">
        <w:rPr>
          <w:rFonts w:hint="eastAsia"/>
        </w:rPr>
        <w:t>²。</w:t>
      </w:r>
      <w:r w:rsidRPr="00D41331">
        <w:t>片区森林覆盖率约为</w:t>
      </w:r>
      <w:r w:rsidRPr="00D41331">
        <w:rPr>
          <w:rFonts w:hint="eastAsia"/>
        </w:rPr>
        <w:t>2</w:t>
      </w:r>
      <w:r w:rsidRPr="00D41331">
        <w:t>6%</w:t>
      </w:r>
      <w:r w:rsidRPr="00D41331">
        <w:rPr>
          <w:rFonts w:hint="eastAsia"/>
        </w:rPr>
        <w:t>。</w:t>
      </w:r>
      <w:r w:rsidRPr="00D41331">
        <w:rPr>
          <w:rFonts w:cs="Times New Roman" w:hint="eastAsia"/>
          <w:szCs w:val="32"/>
        </w:rPr>
        <w:t>2016-202</w:t>
      </w:r>
      <w:r w:rsidRPr="00D41331">
        <w:rPr>
          <w:rFonts w:cs="Times New Roman"/>
          <w:szCs w:val="32"/>
        </w:rPr>
        <w:t>1</w:t>
      </w:r>
      <w:r w:rsidRPr="00D41331">
        <w:rPr>
          <w:rFonts w:cs="Times New Roman" w:hint="eastAsia"/>
          <w:szCs w:val="32"/>
        </w:rPr>
        <w:t>年片区发生</w:t>
      </w:r>
      <w:r w:rsidRPr="00D41331">
        <w:rPr>
          <w:rFonts w:cs="Times New Roman"/>
          <w:szCs w:val="32"/>
        </w:rPr>
        <w:t>1</w:t>
      </w:r>
      <w:r w:rsidRPr="00D41331">
        <w:rPr>
          <w:rFonts w:cs="Times New Roman" w:hint="eastAsia"/>
          <w:szCs w:val="32"/>
        </w:rPr>
        <w:t>次森林火灾，无经济损失。</w:t>
      </w:r>
    </w:p>
    <w:p w:rsidR="00DA12F5" w:rsidRPr="00D41331" w:rsidRDefault="00A41ADC">
      <w:pPr>
        <w:ind w:firstLine="640"/>
      </w:pPr>
      <w:r w:rsidRPr="00D41331">
        <w:rPr>
          <w:rFonts w:hint="eastAsia"/>
        </w:rPr>
        <w:t>地震灾害</w:t>
      </w:r>
      <w:bookmarkStart w:id="23" w:name="_Hlk105958668"/>
      <w:r w:rsidRPr="00D41331">
        <w:rPr>
          <w:rFonts w:hint="eastAsia"/>
        </w:rPr>
        <w:t>：片区</w:t>
      </w:r>
      <w:r w:rsidRPr="00D41331">
        <w:t>根据《中国地震动参数区划图》</w:t>
      </w:r>
      <w:r w:rsidRPr="00D41331">
        <w:t>(GB18306-20015)</w:t>
      </w:r>
      <w:r w:rsidRPr="00D41331">
        <w:t>，片区位于地震动峰值加速度</w:t>
      </w:r>
      <w:r w:rsidRPr="00D41331">
        <w:t>0.05g</w:t>
      </w:r>
      <w:r w:rsidRPr="00D41331">
        <w:t>分区、反应谱特征周期</w:t>
      </w:r>
      <w:r w:rsidRPr="00D41331">
        <w:t>0.35s</w:t>
      </w:r>
      <w:r w:rsidRPr="00D41331">
        <w:t>分区</w:t>
      </w:r>
      <w:r w:rsidRPr="00D41331">
        <w:rPr>
          <w:rFonts w:hint="eastAsia"/>
        </w:rPr>
        <w:t>，片区地层平缓，无断裂带，</w:t>
      </w:r>
      <w:r w:rsidRPr="00D41331">
        <w:t>抗震设防烈度为</w:t>
      </w:r>
      <w:r w:rsidRPr="00D41331">
        <w:t>Ⅵ</w:t>
      </w:r>
      <w:r w:rsidRPr="00D41331">
        <w:t>度</w:t>
      </w:r>
      <w:bookmarkEnd w:id="23"/>
      <w:r w:rsidRPr="00D41331">
        <w:t>。</w:t>
      </w:r>
      <w:r w:rsidRPr="00D41331">
        <w:rPr>
          <w:rFonts w:hint="eastAsia"/>
        </w:rPr>
        <w:t>片区</w:t>
      </w:r>
      <w:r w:rsidRPr="00D41331">
        <w:rPr>
          <w:rFonts w:hint="eastAsia"/>
        </w:rPr>
        <w:t>1</w:t>
      </w:r>
      <w:r w:rsidRPr="00D41331">
        <w:t>978</w:t>
      </w:r>
      <w:r w:rsidRPr="00D41331">
        <w:rPr>
          <w:rFonts w:hint="eastAsia"/>
        </w:rPr>
        <w:t>年以来无</w:t>
      </w:r>
      <w:r w:rsidRPr="00D41331">
        <w:t>3</w:t>
      </w:r>
      <w:r w:rsidRPr="00D41331">
        <w:rPr>
          <w:rFonts w:hint="eastAsia"/>
        </w:rPr>
        <w:t>级以上地震数据记录。</w:t>
      </w:r>
    </w:p>
    <w:p w:rsidR="00DA12F5" w:rsidRPr="00D41331" w:rsidRDefault="00A41ADC">
      <w:pPr>
        <w:ind w:firstLine="640"/>
      </w:pPr>
      <w:r w:rsidRPr="00D41331">
        <w:t>应急能力情况</w:t>
      </w:r>
      <w:r w:rsidRPr="00D41331">
        <w:rPr>
          <w:rFonts w:hint="eastAsia"/>
        </w:rPr>
        <w:t>。</w:t>
      </w:r>
      <w:r w:rsidRPr="00D41331">
        <w:rPr>
          <w:rFonts w:cs="Times New Roman" w:hint="eastAsia"/>
          <w:szCs w:val="32"/>
        </w:rPr>
        <w:t>应急指挥</w:t>
      </w:r>
      <w:r w:rsidRPr="00D41331">
        <w:rPr>
          <w:rFonts w:cs="Times New Roman" w:hint="eastAsia"/>
          <w:b/>
          <w:bCs/>
          <w:szCs w:val="32"/>
        </w:rPr>
        <w:t>：</w:t>
      </w:r>
      <w:r w:rsidRPr="00D41331">
        <w:rPr>
          <w:rFonts w:cs="Times New Roman"/>
          <w:szCs w:val="32"/>
        </w:rPr>
        <w:t>片区内</w:t>
      </w:r>
      <w:r w:rsidRPr="00D41331">
        <w:rPr>
          <w:rFonts w:cs="Times New Roman" w:hint="eastAsia"/>
          <w:szCs w:val="32"/>
        </w:rPr>
        <w:t>乡镇（街道）依据（安委编办发</w:t>
      </w:r>
      <w:r w:rsidRPr="00D41331">
        <w:t>〔</w:t>
      </w:r>
      <w:r w:rsidRPr="00D41331">
        <w:t>20</w:t>
      </w:r>
      <w:r w:rsidRPr="00D41331">
        <w:rPr>
          <w:rFonts w:hint="eastAsia"/>
        </w:rPr>
        <w:t>22</w:t>
      </w:r>
      <w:r w:rsidRPr="00D41331">
        <w:rPr>
          <w:rFonts w:hint="eastAsia"/>
        </w:rPr>
        <w:t>〕</w:t>
      </w:r>
      <w:r w:rsidRPr="00D41331">
        <w:rPr>
          <w:rFonts w:hint="eastAsia"/>
        </w:rPr>
        <w:t>1</w:t>
      </w:r>
      <w:r w:rsidRPr="00D41331">
        <w:t>8</w:t>
      </w:r>
      <w:r w:rsidRPr="00D41331">
        <w:t>号</w:t>
      </w:r>
      <w:r w:rsidRPr="00D41331">
        <w:rPr>
          <w:rFonts w:hint="eastAsia"/>
        </w:rPr>
        <w:t>）</w:t>
      </w:r>
      <w:r w:rsidRPr="00D41331">
        <w:rPr>
          <w:rFonts w:cs="Times New Roman" w:hint="eastAsia"/>
          <w:szCs w:val="32"/>
        </w:rPr>
        <w:t>《关于进一步加强乡镇（街道）应急管理体系建设有关事项的通知》</w:t>
      </w:r>
      <w:r w:rsidRPr="00D41331">
        <w:rPr>
          <w:rFonts w:cs="Times New Roman"/>
          <w:szCs w:val="32"/>
        </w:rPr>
        <w:t>成立由</w:t>
      </w:r>
      <w:r w:rsidRPr="00D41331">
        <w:rPr>
          <w:rFonts w:cs="Times New Roman" w:hint="eastAsia"/>
          <w:szCs w:val="32"/>
        </w:rPr>
        <w:t>街道党工委书记、主任和乡镇</w:t>
      </w:r>
      <w:r w:rsidRPr="00D41331">
        <w:rPr>
          <w:rFonts w:cs="Times New Roman"/>
          <w:szCs w:val="32"/>
        </w:rPr>
        <w:t>党政领导任组长的</w:t>
      </w:r>
      <w:r w:rsidRPr="00D41331">
        <w:rPr>
          <w:rFonts w:cs="Times New Roman" w:hint="eastAsia"/>
          <w:szCs w:val="32"/>
        </w:rPr>
        <w:t>应急管理委员会</w:t>
      </w:r>
      <w:r w:rsidRPr="00D41331">
        <w:rPr>
          <w:rFonts w:cs="Times New Roman"/>
          <w:szCs w:val="32"/>
        </w:rPr>
        <w:t>，办公室设在</w:t>
      </w:r>
      <w:r w:rsidRPr="00D41331">
        <w:rPr>
          <w:rFonts w:cs="Times New Roman" w:hint="eastAsia"/>
          <w:szCs w:val="32"/>
        </w:rPr>
        <w:t>乡镇</w:t>
      </w:r>
      <w:r w:rsidRPr="00D41331">
        <w:rPr>
          <w:rFonts w:cs="Times New Roman"/>
          <w:szCs w:val="32"/>
        </w:rPr>
        <w:t>应急办，</w:t>
      </w:r>
      <w:r w:rsidRPr="00D41331">
        <w:rPr>
          <w:rFonts w:cs="Times New Roman" w:hint="eastAsia"/>
          <w:szCs w:val="32"/>
        </w:rPr>
        <w:t>兼职</w:t>
      </w:r>
      <w:r w:rsidRPr="00D41331">
        <w:rPr>
          <w:rFonts w:hint="eastAsia"/>
        </w:rPr>
        <w:t>应急管理人员共计</w:t>
      </w:r>
      <w:r w:rsidRPr="00D41331">
        <w:rPr>
          <w:rFonts w:hint="eastAsia"/>
        </w:rPr>
        <w:t>1</w:t>
      </w:r>
      <w:r w:rsidRPr="00D41331">
        <w:t>6</w:t>
      </w:r>
      <w:r w:rsidRPr="00D41331">
        <w:rPr>
          <w:rFonts w:hint="eastAsia"/>
        </w:rPr>
        <w:t>人。其中岳城街道</w:t>
      </w:r>
      <w:r w:rsidRPr="00D41331">
        <w:t>2</w:t>
      </w:r>
      <w:r w:rsidRPr="00D41331">
        <w:rPr>
          <w:rFonts w:hint="eastAsia"/>
        </w:rPr>
        <w:t>人</w:t>
      </w:r>
      <w:r w:rsidRPr="00D41331">
        <w:t>、</w:t>
      </w:r>
      <w:r w:rsidRPr="00D41331">
        <w:rPr>
          <w:rFonts w:hint="eastAsia"/>
        </w:rPr>
        <w:t>石桥街道</w:t>
      </w:r>
      <w:r w:rsidRPr="00D41331">
        <w:t>2</w:t>
      </w:r>
      <w:r w:rsidRPr="00D41331">
        <w:rPr>
          <w:rFonts w:hint="eastAsia"/>
        </w:rPr>
        <w:t>人</w:t>
      </w:r>
      <w:r w:rsidRPr="00D41331">
        <w:t>、</w:t>
      </w:r>
      <w:r w:rsidRPr="00D41331">
        <w:rPr>
          <w:rFonts w:hint="eastAsia"/>
        </w:rPr>
        <w:t>岳阳镇</w:t>
      </w:r>
      <w:r w:rsidRPr="00D41331">
        <w:t>2</w:t>
      </w:r>
      <w:r w:rsidRPr="00D41331">
        <w:rPr>
          <w:rFonts w:hint="eastAsia"/>
        </w:rPr>
        <w:t>人</w:t>
      </w:r>
      <w:r w:rsidRPr="00D41331">
        <w:rPr>
          <w:rFonts w:hint="eastAsia"/>
        </w:rPr>
        <w:t>、文化镇</w:t>
      </w:r>
      <w:r w:rsidRPr="00D41331">
        <w:t>3</w:t>
      </w:r>
      <w:r w:rsidRPr="00D41331">
        <w:rPr>
          <w:rFonts w:hint="eastAsia"/>
        </w:rPr>
        <w:t>人、永顺镇</w:t>
      </w:r>
      <w:r w:rsidRPr="00D41331">
        <w:t>2</w:t>
      </w:r>
      <w:r w:rsidRPr="00D41331">
        <w:rPr>
          <w:rFonts w:hint="eastAsia"/>
        </w:rPr>
        <w:t>人、思贤镇</w:t>
      </w:r>
      <w:r w:rsidRPr="00D41331">
        <w:t>2</w:t>
      </w:r>
      <w:r w:rsidRPr="00D41331">
        <w:rPr>
          <w:rFonts w:hint="eastAsia"/>
        </w:rPr>
        <w:t>人、鸳大镇</w:t>
      </w:r>
      <w:r w:rsidRPr="00D41331">
        <w:t>3</w:t>
      </w:r>
      <w:r w:rsidRPr="00D41331">
        <w:rPr>
          <w:rFonts w:hint="eastAsia"/>
        </w:rPr>
        <w:t>人，</w:t>
      </w:r>
      <w:r w:rsidRPr="00D41331">
        <w:rPr>
          <w:rFonts w:cs="Times New Roman"/>
          <w:szCs w:val="32"/>
        </w:rPr>
        <w:t>承担本区域防汛</w:t>
      </w:r>
      <w:r w:rsidRPr="00D41331">
        <w:rPr>
          <w:rFonts w:cs="Times New Roman" w:hint="eastAsia"/>
          <w:szCs w:val="32"/>
        </w:rPr>
        <w:t>、</w:t>
      </w:r>
      <w:r w:rsidRPr="00D41331">
        <w:rPr>
          <w:rFonts w:cs="Times New Roman"/>
          <w:szCs w:val="32"/>
        </w:rPr>
        <w:t>防地灾、</w:t>
      </w:r>
      <w:r w:rsidRPr="00D41331">
        <w:rPr>
          <w:rFonts w:cs="Times New Roman" w:hint="eastAsia"/>
          <w:szCs w:val="32"/>
        </w:rPr>
        <w:t>防森林火灾、防地震、防有毒有害气体泄漏、防水上安全</w:t>
      </w:r>
      <w:r w:rsidRPr="00D41331">
        <w:rPr>
          <w:rFonts w:cs="Times New Roman"/>
          <w:szCs w:val="32"/>
        </w:rPr>
        <w:t>等工作指挥、调度、协调</w:t>
      </w:r>
      <w:r w:rsidRPr="00D41331">
        <w:rPr>
          <w:rFonts w:cs="Times New Roman" w:hint="eastAsia"/>
          <w:szCs w:val="32"/>
        </w:rPr>
        <w:t>的职能职责</w:t>
      </w:r>
      <w:r w:rsidRPr="00D41331">
        <w:rPr>
          <w:rFonts w:hint="eastAsia"/>
        </w:rPr>
        <w:t>。</w:t>
      </w:r>
    </w:p>
    <w:p w:rsidR="00DA12F5" w:rsidRPr="00D41331" w:rsidRDefault="00A41ADC">
      <w:pPr>
        <w:ind w:firstLine="640"/>
        <w:rPr>
          <w:szCs w:val="32"/>
        </w:rPr>
      </w:pPr>
      <w:r w:rsidRPr="00D41331">
        <w:rPr>
          <w:rFonts w:cs="Times New Roman"/>
          <w:szCs w:val="32"/>
        </w:rPr>
        <w:t>应急救援队伍</w:t>
      </w:r>
      <w:r w:rsidRPr="00D41331">
        <w:rPr>
          <w:rFonts w:cs="Times New Roman" w:hint="eastAsia"/>
          <w:b/>
          <w:bCs/>
          <w:szCs w:val="32"/>
        </w:rPr>
        <w:t>：</w:t>
      </w:r>
      <w:r w:rsidRPr="00D41331">
        <w:rPr>
          <w:rFonts w:cs="Times New Roman"/>
          <w:szCs w:val="32"/>
        </w:rPr>
        <w:t>片区</w:t>
      </w:r>
      <w:r w:rsidRPr="00D41331">
        <w:rPr>
          <w:rFonts w:cs="Times New Roman" w:hint="eastAsia"/>
          <w:szCs w:val="32"/>
        </w:rPr>
        <w:t>内</w:t>
      </w:r>
      <w:r w:rsidRPr="00D41331">
        <w:rPr>
          <w:rFonts w:cs="Times New Roman"/>
          <w:szCs w:val="32"/>
        </w:rPr>
        <w:t>已</w:t>
      </w:r>
      <w:r w:rsidRPr="00D41331">
        <w:rPr>
          <w:rFonts w:cs="Times New Roman" w:hint="eastAsia"/>
          <w:szCs w:val="32"/>
        </w:rPr>
        <w:t>有</w:t>
      </w:r>
      <w:r w:rsidRPr="00D41331">
        <w:rPr>
          <w:rFonts w:ascii="仿宋" w:hAnsi="仿宋" w:hint="eastAsia"/>
          <w:szCs w:val="32"/>
          <w:lang w:bidi="ar"/>
        </w:rPr>
        <w:t>安岳县消防救援大队、北</w:t>
      </w:r>
      <w:r w:rsidRPr="00D41331">
        <w:rPr>
          <w:rFonts w:ascii="仿宋" w:hAnsi="仿宋" w:hint="eastAsia"/>
          <w:szCs w:val="32"/>
          <w:lang w:bidi="ar"/>
        </w:rPr>
        <w:lastRenderedPageBreak/>
        <w:t>大街政府专职消防救援站、旧城区政府专职消防救援站</w:t>
      </w:r>
      <w:r w:rsidRPr="00D41331">
        <w:rPr>
          <w:rFonts w:cs="Times New Roman"/>
          <w:szCs w:val="32"/>
        </w:rPr>
        <w:t>专职消防队为主，乡镇应急队、村（社区）应急分队为辅的</w:t>
      </w:r>
      <w:r w:rsidRPr="00D41331">
        <w:rPr>
          <w:rFonts w:cs="Times New Roman" w:hint="eastAsia"/>
          <w:szCs w:val="32"/>
        </w:rPr>
        <w:t>“</w:t>
      </w:r>
      <w:r w:rsidRPr="00D41331">
        <w:rPr>
          <w:rFonts w:cs="Times New Roman"/>
          <w:szCs w:val="32"/>
        </w:rPr>
        <w:t>一主两辅</w:t>
      </w:r>
      <w:r w:rsidRPr="00D41331">
        <w:rPr>
          <w:rFonts w:cs="Times New Roman" w:hint="eastAsia"/>
          <w:szCs w:val="32"/>
        </w:rPr>
        <w:t>”</w:t>
      </w:r>
      <w:r w:rsidRPr="00D41331">
        <w:rPr>
          <w:rFonts w:cs="Times New Roman"/>
          <w:szCs w:val="32"/>
        </w:rPr>
        <w:t>队伍。</w:t>
      </w:r>
      <w:r w:rsidRPr="00D41331">
        <w:rPr>
          <w:rFonts w:ascii="仿宋" w:hAnsi="仿宋" w:hint="eastAsia"/>
          <w:szCs w:val="32"/>
          <w:lang w:bidi="ar"/>
        </w:rPr>
        <w:t>安岳县消防救援大队</w:t>
      </w:r>
      <w:r w:rsidRPr="00D41331">
        <w:rPr>
          <w:rFonts w:cs="Times New Roman"/>
          <w:szCs w:val="32"/>
        </w:rPr>
        <w:t>现有专职消防员</w:t>
      </w:r>
      <w:r w:rsidRPr="00D41331">
        <w:rPr>
          <w:rFonts w:cs="Times New Roman"/>
          <w:szCs w:val="32"/>
        </w:rPr>
        <w:t>25</w:t>
      </w:r>
      <w:r w:rsidRPr="00D41331">
        <w:rPr>
          <w:rFonts w:cs="Times New Roman" w:hint="eastAsia"/>
          <w:szCs w:val="32"/>
        </w:rPr>
        <w:t>人</w:t>
      </w:r>
      <w:r w:rsidRPr="00D41331">
        <w:rPr>
          <w:rFonts w:ascii="仿宋" w:hAnsi="仿宋" w:hint="eastAsia"/>
          <w:szCs w:val="32"/>
          <w:lang w:bidi="ar"/>
        </w:rPr>
        <w:t>、旧城区政府专职消防救援站</w:t>
      </w:r>
      <w:r w:rsidRPr="00D41331">
        <w:rPr>
          <w:rFonts w:cs="Times New Roman"/>
          <w:szCs w:val="32"/>
        </w:rPr>
        <w:t>现有专职消防员</w:t>
      </w:r>
      <w:r w:rsidRPr="00D41331">
        <w:rPr>
          <w:rFonts w:cs="Times New Roman" w:hint="eastAsia"/>
          <w:szCs w:val="32"/>
        </w:rPr>
        <w:t>1</w:t>
      </w:r>
      <w:r w:rsidRPr="00D41331">
        <w:rPr>
          <w:rFonts w:cs="Times New Roman"/>
          <w:szCs w:val="32"/>
        </w:rPr>
        <w:t>0</w:t>
      </w:r>
      <w:r w:rsidRPr="00D41331">
        <w:rPr>
          <w:rFonts w:cs="Times New Roman" w:hint="eastAsia"/>
          <w:szCs w:val="32"/>
        </w:rPr>
        <w:t>人</w:t>
      </w:r>
      <w:r w:rsidRPr="00D41331">
        <w:rPr>
          <w:rFonts w:ascii="仿宋" w:hAnsi="仿宋" w:hint="eastAsia"/>
          <w:szCs w:val="32"/>
          <w:lang w:bidi="ar"/>
        </w:rPr>
        <w:t>，北大街政府专职消防救援站</w:t>
      </w:r>
      <w:r w:rsidRPr="00D41331">
        <w:rPr>
          <w:rFonts w:cs="Times New Roman"/>
          <w:szCs w:val="32"/>
        </w:rPr>
        <w:t>现有专职消防员</w:t>
      </w:r>
      <w:r w:rsidRPr="00D41331">
        <w:rPr>
          <w:rFonts w:cs="Times New Roman"/>
          <w:szCs w:val="32"/>
        </w:rPr>
        <w:t>17</w:t>
      </w:r>
      <w:r w:rsidRPr="00D41331">
        <w:rPr>
          <w:rFonts w:cs="Times New Roman" w:hint="eastAsia"/>
          <w:szCs w:val="32"/>
        </w:rPr>
        <w:t>人，同时，</w:t>
      </w:r>
      <w:r w:rsidRPr="00D41331">
        <w:rPr>
          <w:rFonts w:hint="eastAsia"/>
        </w:rPr>
        <w:t>在安岳天然气产业融合发展片区内通贤镇的安岳油气处理厂蜀南气矿</w:t>
      </w:r>
      <w:r w:rsidRPr="00D41331">
        <w:t>消防</w:t>
      </w:r>
      <w:r w:rsidRPr="00D41331">
        <w:rPr>
          <w:rFonts w:hint="eastAsia"/>
        </w:rPr>
        <w:t>大</w:t>
      </w:r>
      <w:r w:rsidRPr="00D41331">
        <w:t>队</w:t>
      </w:r>
      <w:r w:rsidRPr="00D41331">
        <w:rPr>
          <w:rFonts w:hint="eastAsia"/>
        </w:rPr>
        <w:t>安岳执勤点企业专职消防员</w:t>
      </w:r>
      <w:r w:rsidRPr="00D41331">
        <w:rPr>
          <w:rFonts w:hint="eastAsia"/>
        </w:rPr>
        <w:t>17</w:t>
      </w:r>
      <w:r w:rsidRPr="00D41331">
        <w:rPr>
          <w:rFonts w:hint="eastAsia"/>
        </w:rPr>
        <w:t>人，天然气净化总厂安岳执勤点企业专职消防队</w:t>
      </w:r>
      <w:r w:rsidRPr="00D41331">
        <w:rPr>
          <w:rFonts w:hint="eastAsia"/>
        </w:rPr>
        <w:t>1</w:t>
      </w:r>
      <w:r w:rsidRPr="00D41331">
        <w:t>4</w:t>
      </w:r>
      <w:r w:rsidRPr="00D41331">
        <w:rPr>
          <w:rFonts w:hint="eastAsia"/>
        </w:rPr>
        <w:t>人，可与本片区的应急救援力量形成互补</w:t>
      </w:r>
      <w:r w:rsidRPr="00D41331">
        <w:rPr>
          <w:rFonts w:cs="Times New Roman" w:hint="eastAsia"/>
          <w:szCs w:val="32"/>
        </w:rPr>
        <w:t>。</w:t>
      </w:r>
      <w:r w:rsidRPr="00D41331">
        <w:t>乡镇</w:t>
      </w:r>
      <w:r w:rsidRPr="00D41331">
        <w:rPr>
          <w:rFonts w:hint="eastAsia"/>
        </w:rPr>
        <w:t>非专业</w:t>
      </w:r>
      <w:r w:rsidRPr="00D41331">
        <w:rPr>
          <w:rFonts w:hint="eastAsia"/>
        </w:rPr>
        <w:t>应急队</w:t>
      </w:r>
      <w:r w:rsidRPr="00D41331">
        <w:t>7</w:t>
      </w:r>
      <w:r w:rsidRPr="00D41331">
        <w:rPr>
          <w:rFonts w:hint="eastAsia"/>
        </w:rPr>
        <w:t>支</w:t>
      </w:r>
      <w:r w:rsidRPr="00D41331">
        <w:t>237</w:t>
      </w:r>
      <w:r w:rsidRPr="00D41331">
        <w:rPr>
          <w:rFonts w:hint="eastAsia"/>
        </w:rPr>
        <w:t>人，应急分队</w:t>
      </w:r>
      <w:r w:rsidRPr="00D41331">
        <w:t>102</w:t>
      </w:r>
      <w:r w:rsidRPr="00D41331">
        <w:rPr>
          <w:rFonts w:hint="eastAsia"/>
        </w:rPr>
        <w:t>支</w:t>
      </w:r>
      <w:r w:rsidRPr="00D41331">
        <w:t>1502</w:t>
      </w:r>
      <w:r w:rsidRPr="00D41331">
        <w:rPr>
          <w:rFonts w:hint="eastAsia"/>
        </w:rPr>
        <w:t>人，分</w:t>
      </w:r>
      <w:r w:rsidRPr="00D41331">
        <w:rPr>
          <w:rFonts w:cs="Times New Roman" w:hint="eastAsia"/>
          <w:szCs w:val="32"/>
        </w:rPr>
        <w:t>别为岳城街道</w:t>
      </w:r>
      <w:r w:rsidRPr="00D41331">
        <w:rPr>
          <w:rFonts w:cs="Times New Roman" w:hint="eastAsia"/>
          <w:szCs w:val="32"/>
        </w:rPr>
        <w:t>3</w:t>
      </w:r>
      <w:r w:rsidRPr="00D41331">
        <w:rPr>
          <w:rFonts w:cs="Times New Roman"/>
          <w:szCs w:val="32"/>
        </w:rPr>
        <w:t>2</w:t>
      </w:r>
      <w:r w:rsidRPr="00D41331">
        <w:rPr>
          <w:rFonts w:cs="Times New Roman" w:hint="eastAsia"/>
          <w:szCs w:val="32"/>
        </w:rPr>
        <w:t>人，</w:t>
      </w:r>
      <w:r w:rsidRPr="00D41331">
        <w:rPr>
          <w:rFonts w:hint="eastAsia"/>
        </w:rPr>
        <w:t>石桥街道</w:t>
      </w:r>
      <w:r w:rsidRPr="00D41331">
        <w:t>30</w:t>
      </w:r>
      <w:r w:rsidRPr="00D41331">
        <w:t>人、</w:t>
      </w:r>
      <w:r w:rsidRPr="00D41331">
        <w:rPr>
          <w:rFonts w:hint="eastAsia"/>
        </w:rPr>
        <w:t>岳阳镇</w:t>
      </w:r>
      <w:r w:rsidRPr="00D41331">
        <w:t>34</w:t>
      </w:r>
      <w:r w:rsidRPr="00D41331">
        <w:t>人</w:t>
      </w:r>
      <w:r w:rsidRPr="00D41331">
        <w:rPr>
          <w:rFonts w:hint="eastAsia"/>
        </w:rPr>
        <w:t>、文化镇</w:t>
      </w:r>
      <w:r w:rsidRPr="00D41331">
        <w:t>32</w:t>
      </w:r>
      <w:r w:rsidRPr="00D41331">
        <w:t>人</w:t>
      </w:r>
      <w:r w:rsidRPr="00D41331">
        <w:rPr>
          <w:rFonts w:hint="eastAsia"/>
        </w:rPr>
        <w:t>、永顺镇</w:t>
      </w:r>
      <w:r w:rsidRPr="00D41331">
        <w:t>44</w:t>
      </w:r>
      <w:r w:rsidRPr="00D41331">
        <w:t>人</w:t>
      </w:r>
      <w:r w:rsidRPr="00D41331">
        <w:rPr>
          <w:rFonts w:hint="eastAsia"/>
        </w:rPr>
        <w:t>、思贤镇</w:t>
      </w:r>
      <w:r w:rsidRPr="00D41331">
        <w:t>30</w:t>
      </w:r>
      <w:r w:rsidRPr="00D41331">
        <w:t>人</w:t>
      </w:r>
      <w:r w:rsidRPr="00D41331">
        <w:rPr>
          <w:rFonts w:hint="eastAsia"/>
        </w:rPr>
        <w:t>、鸳大镇</w:t>
      </w:r>
      <w:r w:rsidRPr="00D41331">
        <w:t>35</w:t>
      </w:r>
      <w:r w:rsidRPr="00D41331">
        <w:t>人。村（社区）应急分队分别为</w:t>
      </w:r>
      <w:r w:rsidRPr="00D41331">
        <w:rPr>
          <w:rFonts w:hint="eastAsia"/>
        </w:rPr>
        <w:t>岳城街道</w:t>
      </w:r>
      <w:r w:rsidRPr="00D41331">
        <w:t>22</w:t>
      </w:r>
      <w:r w:rsidRPr="00D41331">
        <w:t>支</w:t>
      </w:r>
      <w:r w:rsidRPr="00D41331">
        <w:t>250</w:t>
      </w:r>
      <w:r w:rsidRPr="00D41331">
        <w:rPr>
          <w:rFonts w:hint="eastAsia"/>
        </w:rPr>
        <w:t>人</w:t>
      </w:r>
      <w:r w:rsidRPr="00D41331">
        <w:t>、</w:t>
      </w:r>
      <w:r w:rsidRPr="00D41331">
        <w:rPr>
          <w:rFonts w:ascii="仿宋" w:hAnsi="仿宋" w:hint="eastAsia"/>
        </w:rPr>
        <w:t>石桥街</w:t>
      </w:r>
      <w:r w:rsidRPr="00D41331">
        <w:rPr>
          <w:rFonts w:hint="eastAsia"/>
        </w:rPr>
        <w:t>道</w:t>
      </w:r>
      <w:r w:rsidRPr="00D41331">
        <w:t>13</w:t>
      </w:r>
      <w:r w:rsidRPr="00D41331">
        <w:t>支</w:t>
      </w:r>
      <w:r w:rsidRPr="00D41331">
        <w:t>160</w:t>
      </w:r>
      <w:r w:rsidRPr="00D41331">
        <w:rPr>
          <w:rFonts w:hint="eastAsia"/>
        </w:rPr>
        <w:t>人</w:t>
      </w:r>
      <w:r w:rsidRPr="00D41331">
        <w:t>、</w:t>
      </w:r>
      <w:r w:rsidRPr="00D41331">
        <w:rPr>
          <w:rFonts w:hint="eastAsia"/>
        </w:rPr>
        <w:t>岳阳镇</w:t>
      </w:r>
      <w:r w:rsidRPr="00D41331">
        <w:t>22</w:t>
      </w:r>
      <w:r w:rsidRPr="00D41331">
        <w:t>支</w:t>
      </w:r>
      <w:r w:rsidRPr="00D41331">
        <w:t>372</w:t>
      </w:r>
      <w:r w:rsidRPr="00D41331">
        <w:rPr>
          <w:rFonts w:hint="eastAsia"/>
        </w:rPr>
        <w:t>人、文化镇</w:t>
      </w:r>
      <w:r w:rsidRPr="00D41331">
        <w:t>15</w:t>
      </w:r>
      <w:r w:rsidRPr="00D41331">
        <w:rPr>
          <w:rFonts w:hint="eastAsia"/>
        </w:rPr>
        <w:t>支</w:t>
      </w:r>
      <w:r w:rsidRPr="00D41331">
        <w:rPr>
          <w:rFonts w:hint="eastAsia"/>
        </w:rPr>
        <w:t>1</w:t>
      </w:r>
      <w:r w:rsidRPr="00D41331">
        <w:t>80</w:t>
      </w:r>
      <w:r w:rsidRPr="00D41331">
        <w:rPr>
          <w:rFonts w:hint="eastAsia"/>
        </w:rPr>
        <w:t>人，永顺镇</w:t>
      </w:r>
      <w:r w:rsidRPr="00D41331">
        <w:t>13</w:t>
      </w:r>
      <w:r w:rsidRPr="00D41331">
        <w:rPr>
          <w:rFonts w:hint="eastAsia"/>
        </w:rPr>
        <w:t>支</w:t>
      </w:r>
      <w:r w:rsidRPr="00D41331">
        <w:t>235</w:t>
      </w:r>
      <w:r w:rsidRPr="00D41331">
        <w:rPr>
          <w:rFonts w:hint="eastAsia"/>
        </w:rPr>
        <w:t>人、思贤镇</w:t>
      </w:r>
      <w:r w:rsidRPr="00D41331">
        <w:t>7</w:t>
      </w:r>
      <w:r w:rsidRPr="00D41331">
        <w:rPr>
          <w:rFonts w:hint="eastAsia"/>
        </w:rPr>
        <w:t>支</w:t>
      </w:r>
      <w:r w:rsidRPr="00D41331">
        <w:t>107</w:t>
      </w:r>
      <w:r w:rsidRPr="00D41331">
        <w:t>人</w:t>
      </w:r>
      <w:r w:rsidRPr="00D41331">
        <w:rPr>
          <w:rFonts w:hint="eastAsia"/>
        </w:rPr>
        <w:t>、鸳</w:t>
      </w:r>
      <w:r w:rsidRPr="00D41331">
        <w:rPr>
          <w:rFonts w:hint="eastAsia"/>
        </w:rPr>
        <w:t>大镇</w:t>
      </w:r>
      <w:r w:rsidRPr="00D41331">
        <w:t>10</w:t>
      </w:r>
      <w:r w:rsidRPr="00D41331">
        <w:t>支</w:t>
      </w:r>
      <w:r w:rsidRPr="00D41331">
        <w:t>135</w:t>
      </w:r>
      <w:r w:rsidRPr="00D41331">
        <w:rPr>
          <w:rFonts w:hint="eastAsia"/>
        </w:rPr>
        <w:t>人，</w:t>
      </w:r>
      <w:r w:rsidRPr="00D41331">
        <w:t>初步形成了县域</w:t>
      </w:r>
      <w:r w:rsidRPr="00D41331">
        <w:rPr>
          <w:rFonts w:hint="eastAsia"/>
        </w:rPr>
        <w:t>“半</w:t>
      </w:r>
      <w:r w:rsidRPr="00D41331">
        <w:t>小时</w:t>
      </w:r>
      <w:r w:rsidRPr="00D41331">
        <w:rPr>
          <w:rFonts w:hint="eastAsia"/>
        </w:rPr>
        <w:t>”</w:t>
      </w:r>
      <w:r w:rsidRPr="00D41331">
        <w:t>和乡镇</w:t>
      </w:r>
      <w:r w:rsidRPr="00D41331">
        <w:rPr>
          <w:rFonts w:hint="eastAsia"/>
        </w:rPr>
        <w:t xml:space="preserve"> </w:t>
      </w:r>
      <w:r w:rsidRPr="00D41331">
        <w:rPr>
          <w:rFonts w:hint="eastAsia"/>
        </w:rPr>
        <w:t>“</w:t>
      </w:r>
      <w:r w:rsidRPr="00D41331">
        <w:rPr>
          <w:rFonts w:hint="eastAsia"/>
        </w:rPr>
        <w:t>1</w:t>
      </w:r>
      <w:r w:rsidRPr="00D41331">
        <w:t>小时</w:t>
      </w:r>
      <w:r w:rsidRPr="00D41331">
        <w:rPr>
          <w:rFonts w:hint="eastAsia"/>
        </w:rPr>
        <w:t>”</w:t>
      </w:r>
      <w:r w:rsidRPr="00D41331">
        <w:t>应急救援响应圈。</w:t>
      </w:r>
    </w:p>
    <w:p w:rsidR="00DA12F5" w:rsidRPr="00D41331" w:rsidRDefault="00A41ADC">
      <w:pPr>
        <w:ind w:firstLine="640"/>
        <w:rPr>
          <w:szCs w:val="32"/>
          <w:lang w:bidi="ar"/>
        </w:rPr>
      </w:pPr>
      <w:r w:rsidRPr="00D41331">
        <w:rPr>
          <w:rFonts w:cs="Times New Roman" w:hint="eastAsia"/>
          <w:szCs w:val="32"/>
        </w:rPr>
        <w:t>救援基地：</w:t>
      </w:r>
      <w:r w:rsidRPr="00D41331">
        <w:t>片区目前</w:t>
      </w:r>
      <w:r w:rsidRPr="00D41331">
        <w:rPr>
          <w:rFonts w:hint="eastAsia"/>
        </w:rPr>
        <w:t>在岳城街道</w:t>
      </w:r>
      <w:r w:rsidRPr="00D41331">
        <w:t>建</w:t>
      </w:r>
      <w:r w:rsidRPr="00D41331">
        <w:rPr>
          <w:rFonts w:hint="eastAsia"/>
        </w:rPr>
        <w:t>救援基地</w:t>
      </w:r>
      <w:r w:rsidRPr="00D41331">
        <w:rPr>
          <w:rFonts w:hint="eastAsia"/>
        </w:rPr>
        <w:t>1</w:t>
      </w:r>
      <w:r w:rsidRPr="00D41331">
        <w:rPr>
          <w:rFonts w:hint="eastAsia"/>
        </w:rPr>
        <w:t>个</w:t>
      </w:r>
      <w:r w:rsidRPr="00D41331">
        <w:t>，</w:t>
      </w:r>
      <w:r w:rsidRPr="00D41331">
        <w:rPr>
          <w:rFonts w:hint="eastAsia"/>
        </w:rPr>
        <w:t>岳阳镇</w:t>
      </w:r>
      <w:r w:rsidRPr="00D41331">
        <w:rPr>
          <w:rFonts w:hint="eastAsia"/>
        </w:rPr>
        <w:t>1</w:t>
      </w:r>
      <w:r w:rsidRPr="00D41331">
        <w:rPr>
          <w:rFonts w:hint="eastAsia"/>
        </w:rPr>
        <w:t>个，思贤镇</w:t>
      </w:r>
      <w:r w:rsidRPr="00D41331">
        <w:rPr>
          <w:rFonts w:hint="eastAsia"/>
        </w:rPr>
        <w:t>1</w:t>
      </w:r>
      <w:r w:rsidRPr="00D41331">
        <w:rPr>
          <w:rFonts w:hint="eastAsia"/>
        </w:rPr>
        <w:t>个，但均不具备专业救援基地功能。其它乡镇</w:t>
      </w:r>
      <w:r w:rsidRPr="00D41331">
        <w:t>应急</w:t>
      </w:r>
      <w:r w:rsidRPr="00D41331">
        <w:rPr>
          <w:rFonts w:hint="eastAsia"/>
        </w:rPr>
        <w:t>救援基地</w:t>
      </w:r>
      <w:r w:rsidRPr="00D41331">
        <w:t>主要依托于</w:t>
      </w:r>
      <w:r w:rsidRPr="00D41331">
        <w:rPr>
          <w:rFonts w:hint="eastAsia"/>
        </w:rPr>
        <w:t>乡镇政府、村（社区）办公室</w:t>
      </w:r>
      <w:r w:rsidRPr="00D41331">
        <w:rPr>
          <w:szCs w:val="32"/>
          <w:lang w:bidi="ar"/>
        </w:rPr>
        <w:t>。</w:t>
      </w:r>
      <w:r w:rsidRPr="00D41331">
        <w:rPr>
          <w:rFonts w:hint="eastAsia"/>
          <w:szCs w:val="32"/>
          <w:lang w:bidi="ar"/>
        </w:rPr>
        <w:t>主要存放小件</w:t>
      </w:r>
      <w:r w:rsidRPr="00D41331">
        <w:rPr>
          <w:rFonts w:hint="eastAsia"/>
        </w:rPr>
        <w:t>救援物资。</w:t>
      </w:r>
    </w:p>
    <w:p w:rsidR="00DA12F5" w:rsidRPr="00D41331" w:rsidRDefault="00A41ADC">
      <w:pPr>
        <w:ind w:firstLine="640"/>
        <w:rPr>
          <w:szCs w:val="32"/>
        </w:rPr>
      </w:pPr>
      <w:r w:rsidRPr="00D41331">
        <w:rPr>
          <w:rFonts w:cs="Times New Roman" w:hint="eastAsia"/>
          <w:szCs w:val="32"/>
        </w:rPr>
        <w:t>救援装备：</w:t>
      </w:r>
      <w:r w:rsidRPr="00D41331">
        <w:rPr>
          <w:rFonts w:ascii="仿宋" w:hAnsi="仿宋" w:hint="eastAsia"/>
          <w:szCs w:val="32"/>
          <w:lang w:bidi="ar"/>
        </w:rPr>
        <w:t>安岳县消防救援大队</w:t>
      </w:r>
      <w:r w:rsidRPr="00D41331">
        <w:rPr>
          <w:rFonts w:hint="eastAsia"/>
        </w:rPr>
        <w:t>消防车</w:t>
      </w:r>
      <w:r w:rsidRPr="00D41331">
        <w:rPr>
          <w:rFonts w:hint="eastAsia"/>
        </w:rPr>
        <w:t>12</w:t>
      </w:r>
      <w:r w:rsidRPr="00D41331">
        <w:rPr>
          <w:rFonts w:hint="eastAsia"/>
        </w:rPr>
        <w:t>台、抢险救援器材</w:t>
      </w:r>
      <w:r w:rsidRPr="00D41331">
        <w:rPr>
          <w:rFonts w:hint="eastAsia"/>
        </w:rPr>
        <w:t>210</w:t>
      </w:r>
      <w:r w:rsidRPr="00D41331">
        <w:rPr>
          <w:rFonts w:hint="eastAsia"/>
        </w:rPr>
        <w:t>件套、防护装备</w:t>
      </w:r>
      <w:r w:rsidRPr="00D41331">
        <w:rPr>
          <w:rFonts w:hint="eastAsia"/>
        </w:rPr>
        <w:t>:1256</w:t>
      </w:r>
      <w:r w:rsidRPr="00D41331">
        <w:rPr>
          <w:rFonts w:hint="eastAsia"/>
        </w:rPr>
        <w:t>件套、通信装备</w:t>
      </w:r>
      <w:r w:rsidRPr="00D41331">
        <w:rPr>
          <w:rFonts w:hint="eastAsia"/>
        </w:rPr>
        <w:t>:60</w:t>
      </w:r>
      <w:r w:rsidRPr="00D41331">
        <w:rPr>
          <w:rFonts w:hint="eastAsia"/>
        </w:rPr>
        <w:t>件套。</w:t>
      </w:r>
      <w:r w:rsidRPr="00D41331">
        <w:rPr>
          <w:rFonts w:ascii="仿宋" w:hAnsi="仿宋" w:hint="eastAsia"/>
          <w:szCs w:val="32"/>
          <w:lang w:bidi="ar"/>
        </w:rPr>
        <w:t>旧城区政府专职消防救援站</w:t>
      </w:r>
      <w:r w:rsidRPr="00D41331">
        <w:rPr>
          <w:rFonts w:hint="eastAsia"/>
        </w:rPr>
        <w:t>配备消防车</w:t>
      </w:r>
      <w:r w:rsidRPr="00D41331">
        <w:t>2</w:t>
      </w:r>
      <w:r w:rsidRPr="00D41331">
        <w:rPr>
          <w:rFonts w:hint="eastAsia"/>
        </w:rPr>
        <w:t>台、抢险救援器材</w:t>
      </w:r>
      <w:r w:rsidRPr="00D41331">
        <w:t>54</w:t>
      </w:r>
      <w:r w:rsidRPr="00D41331">
        <w:rPr>
          <w:rFonts w:hint="eastAsia"/>
        </w:rPr>
        <w:t>件套、防护装备</w:t>
      </w:r>
      <w:r w:rsidRPr="00D41331">
        <w:rPr>
          <w:rFonts w:hint="eastAsia"/>
        </w:rPr>
        <w:t>:126</w:t>
      </w:r>
      <w:r w:rsidRPr="00D41331">
        <w:rPr>
          <w:rFonts w:hint="eastAsia"/>
        </w:rPr>
        <w:t>件套、通信装备</w:t>
      </w:r>
      <w:r w:rsidRPr="00D41331">
        <w:t>8</w:t>
      </w:r>
      <w:r w:rsidRPr="00D41331">
        <w:rPr>
          <w:rFonts w:hint="eastAsia"/>
        </w:rPr>
        <w:t>件套。</w:t>
      </w:r>
      <w:r w:rsidRPr="00D41331">
        <w:rPr>
          <w:rFonts w:ascii="仿宋" w:hAnsi="仿宋" w:hint="eastAsia"/>
          <w:szCs w:val="32"/>
          <w:lang w:bidi="ar"/>
        </w:rPr>
        <w:t>北大街政府专职消防救援站</w:t>
      </w:r>
      <w:r w:rsidRPr="00D41331">
        <w:rPr>
          <w:rFonts w:hint="eastAsia"/>
        </w:rPr>
        <w:t>消防车</w:t>
      </w:r>
      <w:r w:rsidRPr="00D41331">
        <w:rPr>
          <w:rFonts w:hint="eastAsia"/>
        </w:rPr>
        <w:t>2</w:t>
      </w:r>
      <w:r w:rsidRPr="00D41331">
        <w:rPr>
          <w:rFonts w:hint="eastAsia"/>
        </w:rPr>
        <w:t>台、抢险救援器材</w:t>
      </w:r>
      <w:r w:rsidRPr="00D41331">
        <w:rPr>
          <w:rFonts w:hint="eastAsia"/>
        </w:rPr>
        <w:t>54</w:t>
      </w:r>
      <w:r w:rsidRPr="00D41331">
        <w:rPr>
          <w:rFonts w:hint="eastAsia"/>
        </w:rPr>
        <w:t>件套、防</w:t>
      </w:r>
      <w:r w:rsidRPr="00D41331">
        <w:rPr>
          <w:rFonts w:hint="eastAsia"/>
        </w:rPr>
        <w:lastRenderedPageBreak/>
        <w:t>护装备</w:t>
      </w:r>
      <w:r w:rsidRPr="00D41331">
        <w:rPr>
          <w:rFonts w:hint="eastAsia"/>
        </w:rPr>
        <w:t>126</w:t>
      </w:r>
      <w:r w:rsidRPr="00D41331">
        <w:rPr>
          <w:rFonts w:hint="eastAsia"/>
        </w:rPr>
        <w:t>件套、通信装备</w:t>
      </w:r>
      <w:r w:rsidRPr="00D41331">
        <w:rPr>
          <w:rFonts w:hint="eastAsia"/>
        </w:rPr>
        <w:t>8</w:t>
      </w:r>
      <w:r w:rsidRPr="00D41331">
        <w:rPr>
          <w:rFonts w:hint="eastAsia"/>
        </w:rPr>
        <w:t>件套</w:t>
      </w:r>
      <w:r w:rsidRPr="00D41331">
        <w:t>。</w:t>
      </w:r>
      <w:bookmarkStart w:id="24" w:name="_Hlk121043553"/>
      <w:r w:rsidRPr="00D41331">
        <w:rPr>
          <w:rFonts w:hint="eastAsia"/>
        </w:rPr>
        <w:t>安岳气田配备的消防车</w:t>
      </w:r>
      <w:r w:rsidRPr="00D41331">
        <w:t>4</w:t>
      </w:r>
      <w:r w:rsidRPr="00D41331">
        <w:rPr>
          <w:rFonts w:hint="eastAsia"/>
        </w:rPr>
        <w:t>台、抢险救援器材</w:t>
      </w:r>
      <w:r w:rsidRPr="00D41331">
        <w:t>51</w:t>
      </w:r>
      <w:r w:rsidRPr="00D41331">
        <w:rPr>
          <w:rFonts w:hint="eastAsia"/>
        </w:rPr>
        <w:t>件套。</w:t>
      </w:r>
    </w:p>
    <w:bookmarkEnd w:id="24"/>
    <w:p w:rsidR="00DA12F5" w:rsidRPr="00D41331" w:rsidRDefault="00A41ADC">
      <w:pPr>
        <w:ind w:firstLine="640"/>
      </w:pPr>
      <w:r w:rsidRPr="00D41331">
        <w:rPr>
          <w:rFonts w:cs="Times New Roman"/>
          <w:szCs w:val="32"/>
        </w:rPr>
        <w:t>应急预案</w:t>
      </w:r>
      <w:r w:rsidRPr="00D41331">
        <w:rPr>
          <w:rFonts w:cs="Times New Roman" w:hint="eastAsia"/>
          <w:b/>
          <w:bCs/>
          <w:szCs w:val="32"/>
        </w:rPr>
        <w:t>：</w:t>
      </w:r>
      <w:r w:rsidRPr="00D41331">
        <w:rPr>
          <w:rFonts w:hint="eastAsia"/>
        </w:rPr>
        <w:t>片区内</w:t>
      </w:r>
      <w:r w:rsidRPr="00D41331">
        <w:rPr>
          <w:rFonts w:hint="eastAsia"/>
        </w:rPr>
        <w:t>2</w:t>
      </w:r>
      <w:r w:rsidRPr="00D41331">
        <w:rPr>
          <w:rFonts w:hint="eastAsia"/>
        </w:rPr>
        <w:t>个街道、</w:t>
      </w:r>
      <w:r w:rsidRPr="00D41331">
        <w:rPr>
          <w:rFonts w:hint="eastAsia"/>
        </w:rPr>
        <w:t>5</w:t>
      </w:r>
      <w:r w:rsidRPr="00D41331">
        <w:rPr>
          <w:rFonts w:hint="eastAsia"/>
        </w:rPr>
        <w:t>个乡镇均编制有安全生产、地震、防汛等应急预案共计</w:t>
      </w:r>
      <w:r w:rsidRPr="00D41331">
        <w:rPr>
          <w:rFonts w:hint="eastAsia"/>
        </w:rPr>
        <w:t>6</w:t>
      </w:r>
      <w:r w:rsidRPr="00D41331">
        <w:t>0</w:t>
      </w:r>
      <w:r w:rsidRPr="00D41331">
        <w:rPr>
          <w:rFonts w:hint="eastAsia"/>
        </w:rPr>
        <w:t>个。其中：岳城街道编写</w:t>
      </w:r>
      <w:r w:rsidRPr="00D41331">
        <w:t>4</w:t>
      </w:r>
      <w:r w:rsidRPr="00D41331">
        <w:rPr>
          <w:rFonts w:hint="eastAsia"/>
        </w:rPr>
        <w:t>个</w:t>
      </w:r>
      <w:r w:rsidRPr="00D41331">
        <w:t>、</w:t>
      </w:r>
      <w:r w:rsidRPr="00D41331">
        <w:rPr>
          <w:rFonts w:hint="eastAsia"/>
        </w:rPr>
        <w:t>石桥街道编写</w:t>
      </w:r>
      <w:r w:rsidRPr="00D41331">
        <w:t>12</w:t>
      </w:r>
      <w:r w:rsidRPr="00D41331">
        <w:rPr>
          <w:rFonts w:hint="eastAsia"/>
        </w:rPr>
        <w:t>个</w:t>
      </w:r>
      <w:r w:rsidRPr="00D41331">
        <w:t>、</w:t>
      </w:r>
      <w:r w:rsidRPr="00D41331">
        <w:rPr>
          <w:rFonts w:hint="eastAsia"/>
        </w:rPr>
        <w:t>岳阳镇编写</w:t>
      </w:r>
      <w:r w:rsidRPr="00D41331">
        <w:t>8</w:t>
      </w:r>
      <w:r w:rsidRPr="00D41331">
        <w:rPr>
          <w:rFonts w:hint="eastAsia"/>
        </w:rPr>
        <w:t>个、文化镇编写</w:t>
      </w:r>
      <w:r w:rsidRPr="00D41331">
        <w:rPr>
          <w:rFonts w:hint="eastAsia"/>
        </w:rPr>
        <w:t>1</w:t>
      </w:r>
      <w:r w:rsidRPr="00D41331">
        <w:t>2</w:t>
      </w:r>
      <w:r w:rsidRPr="00D41331">
        <w:rPr>
          <w:rFonts w:hint="eastAsia"/>
        </w:rPr>
        <w:t>个、永顺镇编写</w:t>
      </w:r>
      <w:r w:rsidRPr="00D41331">
        <w:t>6</w:t>
      </w:r>
      <w:r w:rsidRPr="00D41331">
        <w:rPr>
          <w:rFonts w:hint="eastAsia"/>
        </w:rPr>
        <w:t>个、思贤镇编写</w:t>
      </w:r>
      <w:r w:rsidRPr="00D41331">
        <w:t>6</w:t>
      </w:r>
      <w:r w:rsidRPr="00D41331">
        <w:rPr>
          <w:rFonts w:hint="eastAsia"/>
        </w:rPr>
        <w:t>个、鸳大镇编写</w:t>
      </w:r>
      <w:r w:rsidRPr="00D41331">
        <w:rPr>
          <w:rFonts w:hint="eastAsia"/>
        </w:rPr>
        <w:t>1</w:t>
      </w:r>
      <w:r w:rsidRPr="00D41331">
        <w:t>2</w:t>
      </w:r>
      <w:r w:rsidRPr="00D41331">
        <w:rPr>
          <w:rFonts w:hint="eastAsia"/>
        </w:rPr>
        <w:t>个。街道和个乡镇做了消防、防汛、地震演练。</w:t>
      </w:r>
    </w:p>
    <w:p w:rsidR="00DA12F5" w:rsidRPr="00D41331" w:rsidRDefault="00A41ADC">
      <w:pPr>
        <w:ind w:firstLine="640"/>
      </w:pPr>
      <w:r w:rsidRPr="00D41331">
        <w:rPr>
          <w:rFonts w:cs="Times New Roman" w:hint="eastAsia"/>
          <w:szCs w:val="32"/>
        </w:rPr>
        <w:t>应急避难场所</w:t>
      </w:r>
      <w:r w:rsidRPr="00D41331">
        <w:rPr>
          <w:rFonts w:cs="Times New Roman" w:hint="eastAsia"/>
          <w:b/>
          <w:bCs/>
          <w:szCs w:val="32"/>
        </w:rPr>
        <w:t>：</w:t>
      </w:r>
      <w:r w:rsidRPr="00D41331">
        <w:rPr>
          <w:rFonts w:hint="eastAsia"/>
        </w:rPr>
        <w:t>片区内暂无固定应急避难场所，均为临时避难场所。片区内有临时避难场所</w:t>
      </w:r>
      <w:r w:rsidRPr="00D41331">
        <w:rPr>
          <w:rFonts w:hint="eastAsia"/>
        </w:rPr>
        <w:t>29</w:t>
      </w:r>
      <w:r w:rsidRPr="00D41331">
        <w:rPr>
          <w:rFonts w:hint="eastAsia"/>
        </w:rPr>
        <w:t>处，总面积</w:t>
      </w:r>
      <w:r w:rsidRPr="00D41331">
        <w:rPr>
          <w:rFonts w:hint="eastAsia"/>
        </w:rPr>
        <w:t>389</w:t>
      </w:r>
      <w:r w:rsidRPr="00D41331">
        <w:t>,</w:t>
      </w:r>
      <w:r w:rsidRPr="00D41331">
        <w:rPr>
          <w:rFonts w:hint="eastAsia"/>
        </w:rPr>
        <w:t>476</w:t>
      </w:r>
      <w:r w:rsidRPr="00D41331">
        <w:t>.8</w:t>
      </w:r>
      <w:r w:rsidRPr="00D41331">
        <w:rPr>
          <w:rFonts w:hint="eastAsia"/>
        </w:rPr>
        <w:t>㎡，总容纳人数约</w:t>
      </w:r>
      <w:r w:rsidRPr="00D41331">
        <w:rPr>
          <w:rFonts w:hint="eastAsia"/>
        </w:rPr>
        <w:t>259</w:t>
      </w:r>
      <w:r w:rsidRPr="00D41331">
        <w:t>,</w:t>
      </w:r>
      <w:r w:rsidRPr="00D41331">
        <w:rPr>
          <w:rFonts w:hint="eastAsia"/>
        </w:rPr>
        <w:t>65</w:t>
      </w:r>
      <w:r w:rsidRPr="00D41331">
        <w:rPr>
          <w:rFonts w:hint="eastAsia"/>
        </w:rPr>
        <w:t>1</w:t>
      </w:r>
      <w:r w:rsidRPr="00D41331">
        <w:rPr>
          <w:rFonts w:hint="eastAsia"/>
        </w:rPr>
        <w:t>人。</w:t>
      </w:r>
    </w:p>
    <w:p w:rsidR="00DA12F5" w:rsidRPr="00D41331" w:rsidRDefault="00A41ADC">
      <w:pPr>
        <w:ind w:firstLine="640"/>
      </w:pPr>
      <w:r w:rsidRPr="00D41331">
        <w:rPr>
          <w:rFonts w:cs="Times New Roman"/>
          <w:szCs w:val="32"/>
        </w:rPr>
        <w:t>应急物资储备</w:t>
      </w:r>
      <w:r w:rsidRPr="00D41331">
        <w:rPr>
          <w:rFonts w:cs="Times New Roman" w:hint="eastAsia"/>
          <w:b/>
          <w:bCs/>
          <w:szCs w:val="32"/>
        </w:rPr>
        <w:t>：</w:t>
      </w:r>
      <w:r w:rsidRPr="00D41331">
        <w:rPr>
          <w:rFonts w:hint="eastAsia"/>
        </w:rPr>
        <w:t>片区</w:t>
      </w:r>
      <w:r w:rsidRPr="00D41331">
        <w:t>主要依托于</w:t>
      </w:r>
      <w:r w:rsidRPr="00D41331">
        <w:rPr>
          <w:rFonts w:hint="eastAsia"/>
        </w:rPr>
        <w:t>安岳县应急物资储备库和各乡</w:t>
      </w:r>
      <w:r w:rsidRPr="00D41331">
        <w:t>镇政府和村（社区）库房，</w:t>
      </w:r>
      <w:r w:rsidRPr="00D41331">
        <w:rPr>
          <w:rFonts w:hint="eastAsia"/>
        </w:rPr>
        <w:t>各乡镇都有应急物资储备库共计</w:t>
      </w:r>
      <w:r w:rsidRPr="00D41331">
        <w:t>109</w:t>
      </w:r>
      <w:r w:rsidRPr="00D41331">
        <w:rPr>
          <w:rFonts w:hint="eastAsia"/>
        </w:rPr>
        <w:t>个。</w:t>
      </w:r>
      <w:r w:rsidRPr="00D41331">
        <w:t>存放有</w:t>
      </w:r>
      <w:r w:rsidRPr="00D41331">
        <w:rPr>
          <w:rFonts w:hint="eastAsia"/>
        </w:rPr>
        <w:t>森防背包、风力灭火机、割草机、汽油链锯、报警器、强光电筒、消防服、救生衣、水枪、防洪编织袋、双层灭火毯、消防靴、消防锹、砍刀、折叠床、棉被、睡袋、帐篷、棉大衣</w:t>
      </w:r>
      <w:r w:rsidRPr="00D41331">
        <w:t>等应急物资。</w:t>
      </w:r>
      <w:bookmarkStart w:id="25" w:name="_Toc98773627"/>
      <w:r w:rsidRPr="00D41331">
        <w:t>总计</w:t>
      </w:r>
      <w:r w:rsidRPr="00D41331">
        <w:t>3558</w:t>
      </w:r>
      <w:r w:rsidRPr="00D41331">
        <w:t>件</w:t>
      </w:r>
      <w:r w:rsidRPr="00D41331">
        <w:rPr>
          <w:rFonts w:hint="eastAsia"/>
        </w:rPr>
        <w:t>（</w:t>
      </w:r>
      <w:r w:rsidRPr="00D41331">
        <w:t>套</w:t>
      </w:r>
      <w:r w:rsidRPr="00D41331">
        <w:rPr>
          <w:rFonts w:hint="eastAsia"/>
        </w:rPr>
        <w:t>）</w:t>
      </w:r>
      <w:r w:rsidRPr="00D41331">
        <w:t>。</w:t>
      </w:r>
    </w:p>
    <w:p w:rsidR="00DA12F5" w:rsidRPr="00D41331" w:rsidRDefault="00A41ADC">
      <w:pPr>
        <w:ind w:firstLine="640"/>
        <w:rPr>
          <w:rFonts w:cs="Times New Roman"/>
          <w:szCs w:val="32"/>
        </w:rPr>
      </w:pPr>
      <w:r w:rsidRPr="00D41331">
        <w:rPr>
          <w:rFonts w:cs="Times New Roman"/>
          <w:szCs w:val="32"/>
        </w:rPr>
        <w:t>应急指挥信息化建设</w:t>
      </w:r>
      <w:r w:rsidRPr="00D41331">
        <w:rPr>
          <w:rFonts w:cs="Times New Roman" w:hint="eastAsia"/>
          <w:b/>
          <w:bCs/>
          <w:szCs w:val="32"/>
        </w:rPr>
        <w:t>：</w:t>
      </w:r>
      <w:r w:rsidRPr="00D41331">
        <w:rPr>
          <w:rFonts w:cs="Times New Roman"/>
          <w:szCs w:val="32"/>
        </w:rPr>
        <w:t>片区</w:t>
      </w:r>
      <w:r w:rsidRPr="00D41331">
        <w:rPr>
          <w:rFonts w:cs="Times New Roman" w:hint="eastAsia"/>
          <w:szCs w:val="32"/>
        </w:rPr>
        <w:t>乡镇</w:t>
      </w:r>
      <w:r w:rsidRPr="00D41331">
        <w:rPr>
          <w:rFonts w:cs="Times New Roman"/>
          <w:szCs w:val="32"/>
        </w:rPr>
        <w:t>配备了卫星电话</w:t>
      </w:r>
      <w:r w:rsidRPr="00D41331">
        <w:rPr>
          <w:rFonts w:cs="Times New Roman"/>
          <w:szCs w:val="32"/>
        </w:rPr>
        <w:t>7</w:t>
      </w:r>
      <w:r w:rsidRPr="00D41331">
        <w:rPr>
          <w:rFonts w:cs="Times New Roman"/>
          <w:szCs w:val="32"/>
        </w:rPr>
        <w:t>部，</w:t>
      </w:r>
      <w:r w:rsidRPr="00D41331">
        <w:rPr>
          <w:rFonts w:cs="Times New Roman" w:hint="eastAsia"/>
          <w:szCs w:val="32"/>
        </w:rPr>
        <w:t>可</w:t>
      </w:r>
      <w:r w:rsidRPr="00D41331">
        <w:rPr>
          <w:rFonts w:cs="Times New Roman"/>
          <w:szCs w:val="32"/>
        </w:rPr>
        <w:t>实现公网中断条件灾情反馈、指令下达。片区各</w:t>
      </w:r>
      <w:r w:rsidRPr="00D41331">
        <w:rPr>
          <w:rFonts w:cs="Times New Roman" w:hint="eastAsia"/>
          <w:szCs w:val="32"/>
        </w:rPr>
        <w:t>乡镇</w:t>
      </w:r>
      <w:r w:rsidRPr="00D41331">
        <w:rPr>
          <w:rFonts w:cs="Times New Roman"/>
          <w:szCs w:val="32"/>
        </w:rPr>
        <w:t>、</w:t>
      </w:r>
      <w:r w:rsidRPr="00D41331">
        <w:rPr>
          <w:rFonts w:cs="Times New Roman" w:hint="eastAsia"/>
          <w:szCs w:val="32"/>
        </w:rPr>
        <w:t>村</w:t>
      </w:r>
      <w:r w:rsidRPr="00D41331">
        <w:rPr>
          <w:rFonts w:cs="Times New Roman"/>
          <w:szCs w:val="32"/>
        </w:rPr>
        <w:t>通过运用手机、微信群、广播村村响系统等搭建</w:t>
      </w:r>
      <w:r w:rsidRPr="00D41331">
        <w:rPr>
          <w:rFonts w:cs="Times New Roman" w:hint="eastAsia"/>
          <w:szCs w:val="32"/>
        </w:rPr>
        <w:t>信息化</w:t>
      </w:r>
      <w:r w:rsidRPr="00D41331">
        <w:rPr>
          <w:rFonts w:cs="Times New Roman"/>
          <w:szCs w:val="32"/>
        </w:rPr>
        <w:t>网络。</w:t>
      </w:r>
    </w:p>
    <w:p w:rsidR="00DA12F5" w:rsidRPr="00D41331" w:rsidRDefault="00A41ADC">
      <w:pPr>
        <w:ind w:firstLine="640"/>
        <w:rPr>
          <w:rFonts w:cs="Times New Roman"/>
          <w:szCs w:val="32"/>
        </w:rPr>
      </w:pPr>
      <w:r w:rsidRPr="00D41331">
        <w:rPr>
          <w:rFonts w:cs="Times New Roman"/>
          <w:szCs w:val="32"/>
        </w:rPr>
        <w:t>应急宣传</w:t>
      </w:r>
      <w:r w:rsidRPr="00D41331">
        <w:rPr>
          <w:rFonts w:cs="Times New Roman" w:hint="eastAsia"/>
          <w:b/>
          <w:bCs/>
          <w:szCs w:val="32"/>
        </w:rPr>
        <w:t>：</w:t>
      </w:r>
      <w:r w:rsidRPr="00D41331">
        <w:rPr>
          <w:rFonts w:cs="Times New Roman" w:hint="eastAsia"/>
          <w:szCs w:val="32"/>
        </w:rPr>
        <w:t>片区各乡镇（街道）利用电视、广播、防灾减灾日、安全生产月、消防月、交通安全月等形式，</w:t>
      </w:r>
      <w:r w:rsidRPr="00D41331">
        <w:rPr>
          <w:rFonts w:cs="Times New Roman"/>
          <w:szCs w:val="32"/>
        </w:rPr>
        <w:t>开展了消防、安全生产、森林火灾、防震减灾、交通安全等宣传活动。</w:t>
      </w:r>
      <w:r w:rsidRPr="00D41331">
        <w:rPr>
          <w:rFonts w:cs="Times New Roman" w:hint="eastAsia"/>
          <w:szCs w:val="32"/>
        </w:rPr>
        <w:t>各乡镇（街道）利用“五进”活动，开展企业、</w:t>
      </w:r>
      <w:r w:rsidRPr="00D41331">
        <w:rPr>
          <w:rFonts w:cs="Times New Roman" w:hint="eastAsia"/>
          <w:szCs w:val="32"/>
        </w:rPr>
        <w:lastRenderedPageBreak/>
        <w:t>农村、社区、校园、家庭安全知识宣传培训。片区建有</w:t>
      </w:r>
      <w:r w:rsidRPr="00D41331">
        <w:rPr>
          <w:rFonts w:cs="Times New Roman"/>
          <w:szCs w:val="32"/>
        </w:rPr>
        <w:t>3</w:t>
      </w:r>
      <w:r w:rsidRPr="00D41331">
        <w:rPr>
          <w:rFonts w:cs="Times New Roman" w:hint="eastAsia"/>
          <w:szCs w:val="32"/>
        </w:rPr>
        <w:t>个安全社区。</w:t>
      </w:r>
    </w:p>
    <w:p w:rsidR="00DA12F5" w:rsidRPr="00D41331" w:rsidRDefault="00A41ADC">
      <w:pPr>
        <w:pStyle w:val="2"/>
      </w:pPr>
      <w:bookmarkStart w:id="26" w:name="_Toc121047696"/>
      <w:bookmarkEnd w:id="22"/>
      <w:r w:rsidRPr="00D41331">
        <w:rPr>
          <w:rFonts w:hint="eastAsia"/>
        </w:rPr>
        <w:t>第二节</w:t>
      </w:r>
      <w:r w:rsidRPr="00D41331">
        <w:rPr>
          <w:rFonts w:hint="eastAsia"/>
        </w:rPr>
        <w:t xml:space="preserve"> </w:t>
      </w:r>
      <w:r w:rsidRPr="00D41331">
        <w:rPr>
          <w:rFonts w:hint="eastAsia"/>
        </w:rPr>
        <w:t>面临问题</w:t>
      </w:r>
      <w:bookmarkEnd w:id="26"/>
    </w:p>
    <w:p w:rsidR="00DA12F5" w:rsidRPr="00D41331" w:rsidRDefault="00A41ADC">
      <w:pPr>
        <w:ind w:firstLine="640"/>
        <w:rPr>
          <w:rFonts w:cs="Times New Roman"/>
          <w:szCs w:val="32"/>
        </w:rPr>
      </w:pPr>
      <w:bookmarkStart w:id="27" w:name="_Hlk104234549"/>
      <w:bookmarkStart w:id="28" w:name="_Hlk121042925"/>
      <w:r w:rsidRPr="00D41331">
        <w:rPr>
          <w:rFonts w:cs="Times New Roman" w:hint="eastAsia"/>
          <w:szCs w:val="32"/>
        </w:rPr>
        <w:t>安全生产方面</w:t>
      </w:r>
      <w:bookmarkEnd w:id="27"/>
      <w:r w:rsidRPr="00D41331">
        <w:rPr>
          <w:rFonts w:cs="Times New Roman" w:hint="eastAsia"/>
          <w:szCs w:val="32"/>
        </w:rPr>
        <w:t>。</w:t>
      </w:r>
      <w:r w:rsidRPr="00D41331">
        <w:rPr>
          <w:rFonts w:cs="Times New Roman"/>
          <w:szCs w:val="32"/>
        </w:rPr>
        <w:t>片区</w:t>
      </w:r>
      <w:r w:rsidRPr="00D41331">
        <w:rPr>
          <w:rFonts w:cs="Times New Roman" w:hint="eastAsia"/>
          <w:szCs w:val="32"/>
        </w:rPr>
        <w:t>内含硫天然气生产井以及各类特种设备逐年增加，主要风险是以含硫天然气管道、锅炉、压力容器、电梯、起重机械、</w:t>
      </w:r>
      <w:r w:rsidRPr="00D41331">
        <w:rPr>
          <w:rFonts w:cs="Times New Roman" w:hint="eastAsia"/>
          <w:szCs w:val="32"/>
        </w:rPr>
        <w:t>场</w:t>
      </w:r>
      <w:r w:rsidRPr="00D41331">
        <w:rPr>
          <w:rFonts w:cs="Times New Roman" w:hint="eastAsia"/>
          <w:szCs w:val="32"/>
        </w:rPr>
        <w:t>（</w:t>
      </w:r>
      <w:r w:rsidRPr="00D41331">
        <w:rPr>
          <w:rFonts w:cs="Times New Roman" w:hint="eastAsia"/>
          <w:szCs w:val="32"/>
        </w:rPr>
        <w:t>厂</w:t>
      </w:r>
      <w:r w:rsidRPr="00D41331">
        <w:rPr>
          <w:rFonts w:cs="Times New Roman" w:hint="eastAsia"/>
          <w:szCs w:val="32"/>
        </w:rPr>
        <w:t>）</w:t>
      </w:r>
      <w:r w:rsidRPr="00D41331">
        <w:rPr>
          <w:rFonts w:cs="Times New Roman" w:hint="eastAsia"/>
          <w:szCs w:val="32"/>
        </w:rPr>
        <w:t>内机动车辆使用为主。高层建筑主要以电梯使用为主</w:t>
      </w:r>
      <w:r w:rsidRPr="00D41331">
        <w:rPr>
          <w:rFonts w:cs="Times New Roman"/>
          <w:szCs w:val="32"/>
        </w:rPr>
        <w:t>，</w:t>
      </w:r>
      <w:r w:rsidRPr="00D41331">
        <w:rPr>
          <w:rFonts w:cs="Times New Roman" w:hint="eastAsia"/>
          <w:szCs w:val="32"/>
        </w:rPr>
        <w:t>主要安全生产风险</w:t>
      </w:r>
      <w:r w:rsidRPr="00D41331">
        <w:rPr>
          <w:rFonts w:cs="Times New Roman"/>
          <w:szCs w:val="32"/>
        </w:rPr>
        <w:t>有</w:t>
      </w:r>
      <w:r w:rsidRPr="00D41331">
        <w:rPr>
          <w:rFonts w:cs="Times New Roman" w:hint="eastAsia"/>
          <w:szCs w:val="32"/>
        </w:rPr>
        <w:t>机械伤害、高处坠落、物体打击、</w:t>
      </w:r>
      <w:r w:rsidRPr="00D41331">
        <w:rPr>
          <w:rFonts w:cs="Times New Roman"/>
          <w:szCs w:val="32"/>
        </w:rPr>
        <w:t>火灾、爆炸、中毒</w:t>
      </w:r>
      <w:r w:rsidRPr="00D41331">
        <w:rPr>
          <w:rFonts w:cs="Times New Roman"/>
          <w:szCs w:val="32"/>
        </w:rPr>
        <w:t>窒息等。</w:t>
      </w:r>
    </w:p>
    <w:bookmarkEnd w:id="28"/>
    <w:p w:rsidR="00DA12F5" w:rsidRPr="00D41331" w:rsidRDefault="00A41ADC">
      <w:pPr>
        <w:ind w:firstLine="640"/>
      </w:pPr>
      <w:r w:rsidRPr="00D41331">
        <w:rPr>
          <w:rFonts w:hint="eastAsia"/>
        </w:rPr>
        <w:t>片区内烟花爆竹生产企业的生产车间分别在思贤镇和文化镇，仓库位于文化镇。危险源为烟火药、烟火制品、高氯酸钾、硝酸钾、硝酸钡、硝酸银、硫磺、铝银粉、镁铝合金、木炭粉、钛粉、酒精、硝酸及烟花爆竹成品，易发生</w:t>
      </w:r>
      <w:r w:rsidRPr="00D41331">
        <w:rPr>
          <w:rFonts w:cs="Times New Roman"/>
          <w:szCs w:val="32"/>
        </w:rPr>
        <w:t>火灾、爆炸等</w:t>
      </w:r>
      <w:r w:rsidRPr="00D41331">
        <w:rPr>
          <w:rFonts w:hint="eastAsia"/>
        </w:rPr>
        <w:t>，构成三级重大危险源。</w:t>
      </w:r>
    </w:p>
    <w:p w:rsidR="00DA12F5" w:rsidRPr="00D41331" w:rsidRDefault="00A41ADC">
      <w:pPr>
        <w:ind w:firstLine="640"/>
      </w:pPr>
      <w:r w:rsidRPr="00D41331">
        <w:rPr>
          <w:rFonts w:cs="Times New Roman" w:hint="eastAsia"/>
          <w:szCs w:val="32"/>
        </w:rPr>
        <w:t>片区内</w:t>
      </w:r>
      <w:r w:rsidRPr="00D41331">
        <w:rPr>
          <w:rFonts w:hint="eastAsia"/>
        </w:rPr>
        <w:t>发生安全生产事故的主要原因，是</w:t>
      </w:r>
      <w:r w:rsidRPr="00D41331">
        <w:rPr>
          <w:rFonts w:cs="Times New Roman" w:hint="eastAsia"/>
          <w:szCs w:val="32"/>
        </w:rPr>
        <w:t>部分企业未严格落实企业主体责任，未全面建立安全生产责任清单制管理，规章制度建立不完善，风险辨识不全面，隐患排查治理不到位，</w:t>
      </w:r>
      <w:r w:rsidRPr="00D41331">
        <w:rPr>
          <w:rFonts w:cs="Times New Roman"/>
          <w:szCs w:val="32"/>
        </w:rPr>
        <w:t>安全培训</w:t>
      </w:r>
      <w:r w:rsidRPr="00D41331">
        <w:rPr>
          <w:rFonts w:cs="Times New Roman" w:hint="eastAsia"/>
          <w:szCs w:val="32"/>
        </w:rPr>
        <w:t>教育质量不高</w:t>
      </w:r>
      <w:r w:rsidRPr="00D41331">
        <w:rPr>
          <w:rFonts w:cs="Times New Roman"/>
          <w:szCs w:val="32"/>
        </w:rPr>
        <w:t>，一线员工安全</w:t>
      </w:r>
      <w:r w:rsidRPr="00D41331">
        <w:rPr>
          <w:rFonts w:cs="Times New Roman" w:hint="eastAsia"/>
          <w:szCs w:val="32"/>
        </w:rPr>
        <w:t>生产</w:t>
      </w:r>
      <w:r w:rsidRPr="00D41331">
        <w:rPr>
          <w:rFonts w:cs="Times New Roman"/>
          <w:szCs w:val="32"/>
        </w:rPr>
        <w:t>意识</w:t>
      </w:r>
      <w:r w:rsidRPr="00D41331">
        <w:rPr>
          <w:rFonts w:cs="Times New Roman" w:hint="eastAsia"/>
          <w:szCs w:val="32"/>
        </w:rPr>
        <w:t>淡薄</w:t>
      </w:r>
      <w:r w:rsidRPr="00D41331">
        <w:rPr>
          <w:rFonts w:cs="Times New Roman"/>
          <w:szCs w:val="32"/>
        </w:rPr>
        <w:t>，</w:t>
      </w:r>
      <w:bookmarkStart w:id="29" w:name="_Hlk104242650"/>
      <w:r w:rsidRPr="00D41331">
        <w:rPr>
          <w:rFonts w:cs="Times New Roman" w:hint="eastAsia"/>
          <w:szCs w:val="32"/>
        </w:rPr>
        <w:t>未严格执行安全</w:t>
      </w:r>
      <w:r w:rsidRPr="00D41331">
        <w:rPr>
          <w:rFonts w:cs="Times New Roman"/>
          <w:szCs w:val="32"/>
        </w:rPr>
        <w:t>操作规程等</w:t>
      </w:r>
      <w:bookmarkEnd w:id="29"/>
      <w:r w:rsidRPr="00D41331">
        <w:rPr>
          <w:rFonts w:hint="eastAsia"/>
        </w:rPr>
        <w:t>。</w:t>
      </w:r>
    </w:p>
    <w:p w:rsidR="00DA12F5" w:rsidRPr="00D41331" w:rsidRDefault="00A41ADC">
      <w:pPr>
        <w:ind w:firstLine="640"/>
      </w:pPr>
      <w:r w:rsidRPr="00D41331">
        <w:rPr>
          <w:rFonts w:hint="eastAsia"/>
        </w:rPr>
        <w:t>片区内道路交通方面存在超速、超载</w:t>
      </w:r>
      <w:r w:rsidRPr="00D41331">
        <w:rPr>
          <w:rFonts w:hint="eastAsia"/>
        </w:rPr>
        <w:t>、闯红灯等现象，也是造成亡人事故的主要原因。</w:t>
      </w:r>
    </w:p>
    <w:p w:rsidR="00DA12F5" w:rsidRPr="00D41331" w:rsidRDefault="00A41ADC">
      <w:pPr>
        <w:pStyle w:val="a0"/>
        <w:ind w:firstLine="640"/>
        <w:rPr>
          <w:rFonts w:ascii="Times New Roman" w:eastAsia="仿宋" w:hAnsi="Times New Roman" w:cstheme="minorBidi"/>
          <w:sz w:val="32"/>
          <w:szCs w:val="22"/>
        </w:rPr>
      </w:pPr>
      <w:r w:rsidRPr="00D41331">
        <w:rPr>
          <w:rFonts w:ascii="Times New Roman" w:eastAsia="仿宋" w:hAnsi="Times New Roman" w:cstheme="minorBidi" w:hint="eastAsia"/>
          <w:sz w:val="32"/>
          <w:szCs w:val="22"/>
        </w:rPr>
        <w:t>片区内建筑施工方面存在从业人员安全意识淡薄，老旧危房整改不彻底，居民自建房无消防设施等问题。</w:t>
      </w:r>
    </w:p>
    <w:p w:rsidR="00DA12F5" w:rsidRPr="00D41331" w:rsidRDefault="00A41ADC">
      <w:pPr>
        <w:pStyle w:val="a0"/>
        <w:ind w:firstLine="640"/>
      </w:pPr>
      <w:r w:rsidRPr="00D41331">
        <w:rPr>
          <w:rFonts w:ascii="Times New Roman" w:eastAsia="仿宋" w:hAnsi="Times New Roman" w:cstheme="minorBidi" w:hint="eastAsia"/>
          <w:sz w:val="32"/>
          <w:szCs w:val="22"/>
        </w:rPr>
        <w:t>片区内旅游设施存在消防设施配置</w:t>
      </w:r>
      <w:r w:rsidRPr="00D41331">
        <w:rPr>
          <w:rFonts w:ascii="Times New Roman" w:eastAsia="仿宋" w:hAnsi="Times New Roman" w:cstheme="minorBidi" w:hint="eastAsia"/>
          <w:sz w:val="32"/>
          <w:szCs w:val="22"/>
        </w:rPr>
        <w:t>不足的问题</w:t>
      </w:r>
      <w:r w:rsidRPr="00D41331">
        <w:rPr>
          <w:rFonts w:ascii="Times New Roman" w:eastAsia="仿宋" w:hAnsi="Times New Roman" w:cstheme="minorBidi" w:hint="eastAsia"/>
          <w:sz w:val="32"/>
          <w:szCs w:val="22"/>
        </w:rPr>
        <w:t>，人员管理能力有待提升。</w:t>
      </w:r>
    </w:p>
    <w:p w:rsidR="00DA12F5" w:rsidRPr="00D41331" w:rsidRDefault="00A41ADC">
      <w:pPr>
        <w:ind w:firstLine="640"/>
      </w:pPr>
      <w:r w:rsidRPr="00D41331">
        <w:rPr>
          <w:rFonts w:hint="eastAsia"/>
        </w:rPr>
        <w:lastRenderedPageBreak/>
        <w:t>自然灾害方面。洪涝灾害</w:t>
      </w:r>
      <w:r w:rsidRPr="00D41331">
        <w:rPr>
          <w:rFonts w:hint="eastAsia"/>
          <w:b/>
          <w:bCs/>
        </w:rPr>
        <w:t>：</w:t>
      </w:r>
      <w:r w:rsidRPr="00D41331">
        <w:rPr>
          <w:rFonts w:hint="eastAsia"/>
        </w:rPr>
        <w:t>片区内地形以丘陵为主，洪涝灾害为主要灾害，在本片区街道以商贸为主，乡镇以种植业为主导产业的背景下，</w:t>
      </w:r>
      <w:r w:rsidRPr="00D41331">
        <w:rPr>
          <w:rFonts w:cs="Times New Roman" w:hint="eastAsia"/>
          <w:szCs w:val="32"/>
        </w:rPr>
        <w:t>现片区堤防防洪标准偏低，均为</w:t>
      </w:r>
      <w:r w:rsidRPr="00D41331">
        <w:rPr>
          <w:rFonts w:cs="Times New Roman" w:hint="eastAsia"/>
          <w:szCs w:val="32"/>
        </w:rPr>
        <w:t>10</w:t>
      </w:r>
      <w:r w:rsidRPr="00D41331">
        <w:rPr>
          <w:rFonts w:cs="Times New Roman" w:hint="eastAsia"/>
          <w:szCs w:val="32"/>
        </w:rPr>
        <w:t>年一遇防洪标准，达不到规范要求的</w:t>
      </w:r>
      <w:r w:rsidRPr="00D41331">
        <w:rPr>
          <w:rFonts w:cs="Times New Roman" w:hint="eastAsia"/>
          <w:szCs w:val="32"/>
        </w:rPr>
        <w:t>20</w:t>
      </w:r>
      <w:r w:rsidRPr="00D41331">
        <w:rPr>
          <w:rFonts w:cs="Times New Roman" w:hint="eastAsia"/>
          <w:szCs w:val="32"/>
        </w:rPr>
        <w:t>年一遇防洪标准。片区自动雨量站点和自动水位站点信息没有与</w:t>
      </w:r>
      <w:r w:rsidRPr="00D41331">
        <w:rPr>
          <w:rFonts w:hint="eastAsia"/>
        </w:rPr>
        <w:t>应急预警系统联网，群测群防体系尚不完善，科学高效的智能化控制及监控系统仍需提升。隐患点未得到彻底整治。</w:t>
      </w:r>
    </w:p>
    <w:p w:rsidR="00DA12F5" w:rsidRPr="00D41331" w:rsidRDefault="00A41ADC">
      <w:pPr>
        <w:ind w:firstLine="640"/>
        <w:rPr>
          <w:rFonts w:cs="Times New Roman"/>
          <w:szCs w:val="32"/>
        </w:rPr>
      </w:pPr>
      <w:r w:rsidRPr="00D41331">
        <w:rPr>
          <w:rFonts w:cs="Times New Roman" w:hint="eastAsia"/>
          <w:szCs w:val="32"/>
        </w:rPr>
        <w:t>地质灾害</w:t>
      </w:r>
      <w:r w:rsidRPr="00D41331">
        <w:rPr>
          <w:rFonts w:cs="Times New Roman" w:hint="eastAsia"/>
          <w:b/>
          <w:bCs/>
          <w:szCs w:val="32"/>
        </w:rPr>
        <w:t>：</w:t>
      </w:r>
      <w:r w:rsidRPr="00D41331">
        <w:rPr>
          <w:rFonts w:cs="Times New Roman" w:hint="eastAsia"/>
          <w:szCs w:val="32"/>
        </w:rPr>
        <w:t>片区内</w:t>
      </w:r>
      <w:r w:rsidRPr="00D41331">
        <w:rPr>
          <w:rFonts w:hint="eastAsia"/>
        </w:rPr>
        <w:t>现有地质灾害隐患点</w:t>
      </w:r>
      <w:r w:rsidRPr="00D41331">
        <w:rPr>
          <w:rFonts w:hint="eastAsia"/>
        </w:rPr>
        <w:t>5</w:t>
      </w:r>
      <w:r w:rsidRPr="00D41331">
        <w:t>4</w:t>
      </w:r>
      <w:r w:rsidRPr="00D41331">
        <w:rPr>
          <w:rFonts w:hint="eastAsia"/>
        </w:rPr>
        <w:t>处，其中崩塌</w:t>
      </w:r>
      <w:r w:rsidRPr="00D41331">
        <w:t>45</w:t>
      </w:r>
      <w:r w:rsidRPr="00D41331">
        <w:rPr>
          <w:rFonts w:hint="eastAsia"/>
        </w:rPr>
        <w:t>处，滑坡</w:t>
      </w:r>
      <w:r w:rsidRPr="00D41331">
        <w:t>9</w:t>
      </w:r>
      <w:r w:rsidRPr="00D41331">
        <w:rPr>
          <w:rFonts w:hint="eastAsia"/>
        </w:rPr>
        <w:t>处</w:t>
      </w:r>
      <w:r w:rsidRPr="00D41331">
        <w:rPr>
          <w:rFonts w:cs="Times New Roman" w:hint="eastAsia"/>
          <w:szCs w:val="32"/>
        </w:rPr>
        <w:t>，地质灾害防治任务重，工程整治率不高。</w:t>
      </w:r>
    </w:p>
    <w:p w:rsidR="00DA12F5" w:rsidRPr="00D41331" w:rsidRDefault="00A41ADC">
      <w:pPr>
        <w:ind w:firstLine="640"/>
        <w:rPr>
          <w:rFonts w:cs="Times New Roman"/>
          <w:szCs w:val="28"/>
          <w:lang w:bidi="ar"/>
        </w:rPr>
      </w:pPr>
      <w:r w:rsidRPr="00D41331">
        <w:rPr>
          <w:rFonts w:cs="Times New Roman"/>
          <w:szCs w:val="32"/>
        </w:rPr>
        <w:t>森林火灾</w:t>
      </w:r>
      <w:r w:rsidRPr="00D41331">
        <w:rPr>
          <w:rFonts w:cs="Times New Roman" w:hint="eastAsia"/>
          <w:szCs w:val="32"/>
        </w:rPr>
        <w:t>：</w:t>
      </w:r>
      <w:r w:rsidRPr="00D41331">
        <w:rPr>
          <w:rFonts w:cs="Times New Roman"/>
          <w:szCs w:val="32"/>
        </w:rPr>
        <w:t>片区</w:t>
      </w:r>
      <w:r w:rsidRPr="00D41331">
        <w:rPr>
          <w:rFonts w:cs="Times New Roman" w:hint="eastAsia"/>
          <w:szCs w:val="32"/>
        </w:rPr>
        <w:t>内</w:t>
      </w:r>
      <w:r w:rsidRPr="00D41331">
        <w:t>公益林</w:t>
      </w:r>
      <w:r w:rsidRPr="00D41331">
        <w:rPr>
          <w:rFonts w:hint="eastAsia"/>
        </w:rPr>
        <w:t>为主</w:t>
      </w:r>
      <w:r w:rsidRPr="00D41331">
        <w:t>，</w:t>
      </w:r>
      <w:r w:rsidRPr="00D41331">
        <w:rPr>
          <w:rFonts w:cs="Times New Roman" w:hint="eastAsia"/>
          <w:szCs w:val="28"/>
          <w:lang w:bidi="ar"/>
        </w:rPr>
        <w:t>2</w:t>
      </w:r>
      <w:r w:rsidRPr="00D41331">
        <w:rPr>
          <w:rFonts w:cs="Times New Roman"/>
          <w:szCs w:val="28"/>
          <w:lang w:bidi="ar"/>
        </w:rPr>
        <w:t>016-2021</w:t>
      </w:r>
      <w:r w:rsidRPr="00D41331">
        <w:rPr>
          <w:rFonts w:cs="Times New Roman" w:hint="eastAsia"/>
          <w:szCs w:val="28"/>
          <w:lang w:bidi="ar"/>
        </w:rPr>
        <w:t>年发生森林火灾</w:t>
      </w:r>
      <w:r w:rsidRPr="00D41331">
        <w:rPr>
          <w:rFonts w:cs="Times New Roman"/>
          <w:szCs w:val="28"/>
          <w:lang w:bidi="ar"/>
        </w:rPr>
        <w:t>1</w:t>
      </w:r>
      <w:r w:rsidRPr="00D41331">
        <w:rPr>
          <w:rFonts w:cs="Times New Roman" w:hint="eastAsia"/>
          <w:szCs w:val="28"/>
          <w:lang w:bidi="ar"/>
        </w:rPr>
        <w:t>次。</w:t>
      </w:r>
      <w:r w:rsidRPr="00D41331">
        <w:rPr>
          <w:rFonts w:hint="eastAsia"/>
        </w:rPr>
        <w:t>林区因路网密集，人口密度大，</w:t>
      </w:r>
      <w:r w:rsidRPr="00D41331">
        <w:rPr>
          <w:rFonts w:cs="Times New Roman"/>
          <w:szCs w:val="32"/>
        </w:rPr>
        <w:t>火情监测预警能力薄弱，</w:t>
      </w:r>
      <w:r w:rsidRPr="00D41331">
        <w:rPr>
          <w:rFonts w:hint="eastAsia"/>
        </w:rPr>
        <w:t>控制在林区人为用火比较困难</w:t>
      </w:r>
      <w:r w:rsidRPr="00D41331">
        <w:rPr>
          <w:rFonts w:cs="Times New Roman" w:hint="eastAsia"/>
          <w:szCs w:val="32"/>
        </w:rPr>
        <w:t>，</w:t>
      </w:r>
      <w:r w:rsidRPr="00D41331">
        <w:rPr>
          <w:rFonts w:cs="Times New Roman"/>
          <w:szCs w:val="32"/>
        </w:rPr>
        <w:t>主要还是依靠传统的人工地面巡护模式</w:t>
      </w:r>
      <w:r w:rsidRPr="00D41331">
        <w:rPr>
          <w:rFonts w:cs="Times New Roman" w:hint="eastAsia"/>
          <w:szCs w:val="28"/>
          <w:lang w:bidi="ar"/>
        </w:rPr>
        <w:t>。</w:t>
      </w:r>
    </w:p>
    <w:p w:rsidR="00DA12F5" w:rsidRPr="00D41331" w:rsidRDefault="00A41ADC">
      <w:pPr>
        <w:pStyle w:val="a0"/>
        <w:ind w:firstLine="640"/>
        <w:rPr>
          <w:rFonts w:ascii="Times New Roman" w:eastAsia="仿宋" w:hAnsi="Times New Roman" w:cs="Times New Roman"/>
          <w:sz w:val="32"/>
          <w:szCs w:val="32"/>
        </w:rPr>
      </w:pPr>
      <w:r w:rsidRPr="00D41331">
        <w:rPr>
          <w:rFonts w:ascii="Times New Roman" w:eastAsia="仿宋" w:hAnsi="Times New Roman" w:cs="Times New Roman" w:hint="eastAsia"/>
          <w:sz w:val="32"/>
          <w:szCs w:val="32"/>
        </w:rPr>
        <w:t>地震灾害：根据《中国地震动参数区划图》</w:t>
      </w:r>
      <w:r w:rsidRPr="00D41331">
        <w:rPr>
          <w:rFonts w:ascii="Times New Roman" w:eastAsia="仿宋" w:hAnsi="Times New Roman" w:cs="Times New Roman"/>
          <w:sz w:val="32"/>
          <w:szCs w:val="32"/>
        </w:rPr>
        <w:t>(GB18306-20015)</w:t>
      </w:r>
      <w:r w:rsidRPr="00D41331">
        <w:rPr>
          <w:rFonts w:ascii="Times New Roman" w:eastAsia="仿宋" w:hAnsi="Times New Roman" w:cs="Times New Roman" w:hint="eastAsia"/>
          <w:sz w:val="32"/>
          <w:szCs w:val="32"/>
        </w:rPr>
        <w:t>，地震动峰值加速度</w:t>
      </w:r>
      <w:r w:rsidRPr="00D41331">
        <w:rPr>
          <w:rFonts w:ascii="Times New Roman" w:eastAsia="仿宋" w:hAnsi="Times New Roman" w:cs="Times New Roman"/>
          <w:sz w:val="32"/>
          <w:szCs w:val="32"/>
        </w:rPr>
        <w:t>0.05g</w:t>
      </w:r>
      <w:r w:rsidRPr="00D41331">
        <w:rPr>
          <w:rFonts w:ascii="Times New Roman" w:eastAsia="仿宋" w:hAnsi="Times New Roman" w:cs="Times New Roman" w:hint="eastAsia"/>
          <w:sz w:val="32"/>
          <w:szCs w:val="32"/>
        </w:rPr>
        <w:t>分区、反应谱特征周期</w:t>
      </w:r>
      <w:r w:rsidRPr="00D41331">
        <w:rPr>
          <w:rFonts w:ascii="Times New Roman" w:eastAsia="仿宋" w:hAnsi="Times New Roman" w:cs="Times New Roman"/>
          <w:sz w:val="32"/>
          <w:szCs w:val="32"/>
        </w:rPr>
        <w:t>0.</w:t>
      </w:r>
      <w:r w:rsidRPr="00D41331">
        <w:rPr>
          <w:rFonts w:ascii="Times New Roman" w:eastAsia="仿宋" w:hAnsi="Times New Roman" w:cs="Times New Roman"/>
          <w:sz w:val="32"/>
          <w:szCs w:val="32"/>
        </w:rPr>
        <w:t>35s</w:t>
      </w:r>
      <w:r w:rsidRPr="00D41331">
        <w:rPr>
          <w:rFonts w:ascii="Times New Roman" w:eastAsia="仿宋" w:hAnsi="Times New Roman" w:cs="Times New Roman" w:hint="eastAsia"/>
          <w:sz w:val="32"/>
          <w:szCs w:val="32"/>
        </w:rPr>
        <w:t>分区，规划抗震设防烈度为</w:t>
      </w:r>
      <w:r w:rsidRPr="00D41331">
        <w:rPr>
          <w:rFonts w:ascii="Times New Roman" w:eastAsia="仿宋" w:hAnsi="Times New Roman" w:cs="Times New Roman"/>
          <w:sz w:val="32"/>
          <w:szCs w:val="32"/>
        </w:rPr>
        <w:t>Ⅵ</w:t>
      </w:r>
      <w:r w:rsidRPr="00D41331">
        <w:rPr>
          <w:rFonts w:ascii="Times New Roman" w:eastAsia="仿宋" w:hAnsi="Times New Roman" w:cs="Times New Roman" w:hint="eastAsia"/>
          <w:sz w:val="32"/>
          <w:szCs w:val="32"/>
        </w:rPr>
        <w:t>度，设计基本地震加速度值为</w:t>
      </w:r>
      <w:r w:rsidRPr="00D41331">
        <w:rPr>
          <w:rFonts w:ascii="Times New Roman" w:eastAsia="仿宋" w:hAnsi="Times New Roman" w:cs="Times New Roman" w:hint="eastAsia"/>
          <w:sz w:val="32"/>
          <w:szCs w:val="32"/>
        </w:rPr>
        <w:t>0.15g</w:t>
      </w:r>
      <w:r w:rsidRPr="00D41331">
        <w:rPr>
          <w:rFonts w:ascii="Times New Roman" w:eastAsia="仿宋" w:hAnsi="Times New Roman" w:cs="Times New Roman" w:hint="eastAsia"/>
          <w:sz w:val="32"/>
          <w:szCs w:val="32"/>
        </w:rPr>
        <w:t>，重要的生命线工程、重要设施、易发生次生灾害的设施应按照高于本地区地震设防烈度一度的标准设防。重大工程和可能发生次生灾害的工程，必须进行地震安全性评价，并根据地震安全性评价的结果，确定抗震设防要求，进行抗震设防。</w:t>
      </w:r>
    </w:p>
    <w:p w:rsidR="00DA12F5" w:rsidRPr="00D41331" w:rsidRDefault="00A41ADC">
      <w:pPr>
        <w:ind w:firstLine="640"/>
      </w:pPr>
      <w:r w:rsidRPr="00D41331">
        <w:rPr>
          <w:rFonts w:hint="eastAsia"/>
        </w:rPr>
        <w:t>应急能力方面。</w:t>
      </w:r>
      <w:r w:rsidRPr="00D41331">
        <w:rPr>
          <w:rFonts w:hint="eastAsia"/>
          <w:bCs/>
        </w:rPr>
        <w:t>应急</w:t>
      </w:r>
      <w:r w:rsidRPr="00D41331">
        <w:rPr>
          <w:bCs/>
        </w:rPr>
        <w:t>救援</w:t>
      </w:r>
      <w:r w:rsidRPr="00D41331">
        <w:rPr>
          <w:rFonts w:hint="eastAsia"/>
          <w:bCs/>
        </w:rPr>
        <w:t>机制</w:t>
      </w:r>
      <w:r w:rsidRPr="00D41331">
        <w:rPr>
          <w:rFonts w:hint="eastAsia"/>
          <w:b/>
        </w:rPr>
        <w:t>：</w:t>
      </w:r>
      <w:bookmarkStart w:id="30" w:name="_Hlk105027137"/>
      <w:bookmarkStart w:id="31" w:name="_Hlk105027566"/>
      <w:r w:rsidRPr="00D41331">
        <w:rPr>
          <w:rFonts w:hint="eastAsia"/>
        </w:rPr>
        <w:t>各街道乡镇应急</w:t>
      </w:r>
      <w:r w:rsidRPr="00D41331">
        <w:t>救援</w:t>
      </w:r>
      <w:r w:rsidRPr="00D41331">
        <w:rPr>
          <w:rFonts w:hint="eastAsia"/>
        </w:rPr>
        <w:t>机制不完善，统筹协调性不强，应急力量相对独立，</w:t>
      </w:r>
      <w:bookmarkEnd w:id="30"/>
      <w:r w:rsidRPr="00D41331">
        <w:rPr>
          <w:rFonts w:hint="eastAsia"/>
        </w:rPr>
        <w:t>应急指挥信息化水平不高，未建立与应急指挥能力相适应的现</w:t>
      </w:r>
      <w:r w:rsidRPr="00D41331">
        <w:rPr>
          <w:rFonts w:hint="eastAsia"/>
        </w:rPr>
        <w:lastRenderedPageBreak/>
        <w:t>代化应急指挥体系</w:t>
      </w:r>
      <w:bookmarkEnd w:id="31"/>
      <w:r w:rsidRPr="00D41331">
        <w:rPr>
          <w:rFonts w:hint="eastAsia"/>
        </w:rPr>
        <w:t>。</w:t>
      </w:r>
    </w:p>
    <w:p w:rsidR="00DA12F5" w:rsidRPr="00D41331" w:rsidRDefault="00A41ADC">
      <w:pPr>
        <w:ind w:firstLine="640"/>
        <w:rPr>
          <w:szCs w:val="32"/>
          <w:lang w:bidi="ar"/>
        </w:rPr>
      </w:pPr>
      <w:r w:rsidRPr="00D41331">
        <w:rPr>
          <w:bCs/>
        </w:rPr>
        <w:t>救援</w:t>
      </w:r>
      <w:r w:rsidRPr="00D41331">
        <w:rPr>
          <w:rFonts w:hint="eastAsia"/>
          <w:bCs/>
        </w:rPr>
        <w:t>基地</w:t>
      </w:r>
      <w:r w:rsidRPr="00D41331">
        <w:rPr>
          <w:rFonts w:hint="eastAsia"/>
        </w:rPr>
        <w:t>：</w:t>
      </w:r>
      <w:r w:rsidRPr="00D41331">
        <w:t>片区目前建设</w:t>
      </w:r>
      <w:r w:rsidRPr="00D41331">
        <w:rPr>
          <w:rFonts w:hint="eastAsia"/>
        </w:rPr>
        <w:t>有安岳县政府专业的</w:t>
      </w:r>
      <w:r w:rsidRPr="00D41331">
        <w:t>应急救援</w:t>
      </w:r>
      <w:r w:rsidRPr="00D41331">
        <w:rPr>
          <w:rFonts w:hint="eastAsia"/>
        </w:rPr>
        <w:t>基地</w:t>
      </w:r>
      <w:r w:rsidRPr="00D41331">
        <w:t>，</w:t>
      </w:r>
      <w:r w:rsidRPr="00D41331">
        <w:rPr>
          <w:rFonts w:hint="eastAsia"/>
        </w:rPr>
        <w:t>均为依托建成的安岳县政府专业的</w:t>
      </w:r>
      <w:r w:rsidRPr="00D41331">
        <w:t>应急救援</w:t>
      </w:r>
      <w:r w:rsidRPr="00D41331">
        <w:rPr>
          <w:rFonts w:hint="eastAsia"/>
        </w:rPr>
        <w:t>基地和原有各街道乡镇政府、村（社区）住地作为</w:t>
      </w:r>
      <w:r w:rsidRPr="00D41331">
        <w:t>应急救援</w:t>
      </w:r>
      <w:r w:rsidRPr="00D41331">
        <w:rPr>
          <w:rFonts w:hint="eastAsia"/>
        </w:rPr>
        <w:t>临时场地</w:t>
      </w:r>
      <w:r w:rsidRPr="00D41331">
        <w:rPr>
          <w:szCs w:val="32"/>
          <w:lang w:bidi="ar"/>
        </w:rPr>
        <w:t>。</w:t>
      </w:r>
    </w:p>
    <w:p w:rsidR="00DA12F5" w:rsidRPr="00D41331" w:rsidRDefault="00A41ADC">
      <w:pPr>
        <w:ind w:firstLine="640"/>
      </w:pPr>
      <w:r w:rsidRPr="00D41331">
        <w:t>救援</w:t>
      </w:r>
      <w:r w:rsidRPr="00D41331">
        <w:rPr>
          <w:rFonts w:hint="eastAsia"/>
        </w:rPr>
        <w:t>队伍：目前片区内</w:t>
      </w:r>
      <w:r w:rsidRPr="00D41331">
        <w:rPr>
          <w:rFonts w:cs="Times New Roman"/>
          <w:szCs w:val="32"/>
        </w:rPr>
        <w:t>现有</w:t>
      </w:r>
      <w:r w:rsidRPr="00D41331">
        <w:rPr>
          <w:rFonts w:hint="eastAsia"/>
        </w:rPr>
        <w:t>专业消防力量，</w:t>
      </w:r>
      <w:r w:rsidRPr="00D41331">
        <w:rPr>
          <w:rFonts w:ascii="仿宋" w:hAnsi="仿宋" w:hint="eastAsia"/>
          <w:szCs w:val="32"/>
          <w:lang w:bidi="ar"/>
        </w:rPr>
        <w:t>政府</w:t>
      </w:r>
      <w:r w:rsidRPr="00D41331">
        <w:rPr>
          <w:rFonts w:cs="Times New Roman"/>
          <w:szCs w:val="32"/>
        </w:rPr>
        <w:t>专职消防员</w:t>
      </w:r>
      <w:r w:rsidRPr="00D41331">
        <w:rPr>
          <w:rFonts w:cs="Times New Roman"/>
          <w:szCs w:val="32"/>
        </w:rPr>
        <w:t>52</w:t>
      </w:r>
      <w:r w:rsidRPr="00D41331">
        <w:rPr>
          <w:rFonts w:cs="Times New Roman" w:hint="eastAsia"/>
          <w:szCs w:val="32"/>
        </w:rPr>
        <w:t>人</w:t>
      </w:r>
      <w:r w:rsidRPr="00D41331">
        <w:rPr>
          <w:rFonts w:hint="eastAsia"/>
        </w:rPr>
        <w:t>，</w:t>
      </w:r>
      <w:bookmarkStart w:id="32" w:name="_Hlk121042231"/>
      <w:r w:rsidRPr="00D41331">
        <w:rPr>
          <w:rFonts w:hint="eastAsia"/>
        </w:rPr>
        <w:t>另有企业专职消防员</w:t>
      </w:r>
      <w:r w:rsidRPr="00D41331">
        <w:t>31</w:t>
      </w:r>
      <w:r w:rsidRPr="00D41331">
        <w:rPr>
          <w:rFonts w:hint="eastAsia"/>
        </w:rPr>
        <w:t>人。</w:t>
      </w:r>
      <w:bookmarkEnd w:id="32"/>
      <w:r w:rsidRPr="00D41331">
        <w:rPr>
          <w:rFonts w:hint="eastAsia"/>
        </w:rPr>
        <w:t>专业消防人员与常住人口配比率为</w:t>
      </w:r>
      <w:r w:rsidRPr="00D41331">
        <w:rPr>
          <w:rFonts w:hint="eastAsia"/>
        </w:rPr>
        <w:t>0.</w:t>
      </w:r>
      <w:r w:rsidRPr="00D41331">
        <w:t>25</w:t>
      </w:r>
      <w:r w:rsidRPr="00D41331">
        <w:rPr>
          <w:rFonts w:hint="eastAsia"/>
        </w:rPr>
        <w:t>‰。消防救援队伍与片区内岳城街道、石桥街道、岳阳镇、永顺镇、思贤镇、鸳大镇应急队和村（社区）应急分队还未形成协调联动机制和队伍管理培训演练机制。</w:t>
      </w:r>
    </w:p>
    <w:p w:rsidR="00DA12F5" w:rsidRPr="00D41331" w:rsidRDefault="00A41ADC">
      <w:pPr>
        <w:pStyle w:val="a0"/>
        <w:ind w:firstLine="640"/>
        <w:rPr>
          <w:rFonts w:ascii="Times New Roman" w:eastAsia="仿宋" w:hAnsi="Times New Roman" w:cstheme="minorBidi"/>
          <w:sz w:val="32"/>
          <w:szCs w:val="22"/>
        </w:rPr>
      </w:pPr>
      <w:r w:rsidRPr="00D41331">
        <w:rPr>
          <w:rFonts w:ascii="Times New Roman" w:eastAsia="仿宋" w:hAnsi="Times New Roman" w:cstheme="minorBidi"/>
          <w:bCs/>
          <w:sz w:val="32"/>
          <w:szCs w:val="22"/>
        </w:rPr>
        <w:t>救援</w:t>
      </w:r>
      <w:r w:rsidRPr="00D41331">
        <w:rPr>
          <w:rFonts w:ascii="Times New Roman" w:eastAsia="仿宋" w:hAnsi="Times New Roman" w:cstheme="minorBidi" w:hint="eastAsia"/>
          <w:bCs/>
          <w:sz w:val="32"/>
          <w:szCs w:val="22"/>
        </w:rPr>
        <w:t>装备</w:t>
      </w:r>
      <w:r w:rsidRPr="00D41331">
        <w:rPr>
          <w:rFonts w:ascii="Times New Roman" w:eastAsia="仿宋" w:hAnsi="Times New Roman" w:cstheme="minorBidi" w:hint="eastAsia"/>
          <w:b/>
          <w:sz w:val="32"/>
          <w:szCs w:val="22"/>
        </w:rPr>
        <w:t>：</w:t>
      </w:r>
      <w:r w:rsidRPr="00D41331">
        <w:rPr>
          <w:rFonts w:ascii="Times New Roman" w:eastAsia="仿宋" w:hAnsi="Times New Roman" w:cstheme="minorBidi" w:hint="eastAsia"/>
          <w:sz w:val="32"/>
          <w:szCs w:val="22"/>
        </w:rPr>
        <w:t>专业救援装备仍有较大缺口，缺少专业救援装备，街道未按《城市消防站建设标准》</w:t>
      </w:r>
      <w:r w:rsidRPr="00D41331">
        <w:rPr>
          <w:rFonts w:ascii="Times New Roman" w:eastAsia="仿宋" w:hAnsi="Times New Roman" w:cstheme="minorBidi" w:hint="eastAsia"/>
          <w:sz w:val="32"/>
          <w:szCs w:val="22"/>
        </w:rPr>
        <w:t>(</w:t>
      </w:r>
      <w:r w:rsidRPr="00D41331">
        <w:rPr>
          <w:rFonts w:ascii="Times New Roman" w:eastAsia="仿宋" w:hAnsi="Times New Roman" w:cstheme="minorBidi" w:hint="eastAsia"/>
          <w:sz w:val="32"/>
          <w:szCs w:val="22"/>
        </w:rPr>
        <w:t>建标</w:t>
      </w:r>
      <w:r w:rsidRPr="00D41331">
        <w:rPr>
          <w:rFonts w:ascii="Times New Roman" w:eastAsia="仿宋" w:hAnsi="Times New Roman" w:cstheme="minorBidi" w:hint="eastAsia"/>
          <w:sz w:val="32"/>
          <w:szCs w:val="22"/>
        </w:rPr>
        <w:t>[2017]75</w:t>
      </w:r>
      <w:r w:rsidRPr="00D41331">
        <w:rPr>
          <w:rFonts w:ascii="Times New Roman" w:eastAsia="仿宋" w:hAnsi="Times New Roman" w:cstheme="minorBidi" w:hint="eastAsia"/>
          <w:sz w:val="32"/>
          <w:szCs w:val="22"/>
        </w:rPr>
        <w:t>号</w:t>
      </w:r>
      <w:r w:rsidRPr="00D41331">
        <w:rPr>
          <w:rFonts w:ascii="Times New Roman" w:eastAsia="仿宋" w:hAnsi="Times New Roman" w:cstheme="minorBidi" w:hint="eastAsia"/>
          <w:sz w:val="32"/>
          <w:szCs w:val="22"/>
        </w:rPr>
        <w:t>)</w:t>
      </w:r>
      <w:r w:rsidRPr="00D41331">
        <w:rPr>
          <w:rFonts w:ascii="Times New Roman" w:eastAsia="仿宋" w:hAnsi="Times New Roman" w:cstheme="minorBidi" w:hint="eastAsia"/>
          <w:sz w:val="32"/>
          <w:szCs w:val="22"/>
        </w:rPr>
        <w:t>，乡镇未按《乡镇消防队》（</w:t>
      </w:r>
      <w:r w:rsidRPr="00D41331">
        <w:rPr>
          <w:rFonts w:ascii="Times New Roman" w:eastAsia="仿宋" w:hAnsi="Times New Roman" w:cstheme="minorBidi" w:hint="eastAsia"/>
          <w:sz w:val="32"/>
          <w:szCs w:val="22"/>
        </w:rPr>
        <w:t>G</w:t>
      </w:r>
      <w:r w:rsidRPr="00D41331">
        <w:rPr>
          <w:rFonts w:ascii="Times New Roman" w:eastAsia="仿宋" w:hAnsi="Times New Roman" w:cstheme="minorBidi"/>
          <w:sz w:val="32"/>
          <w:szCs w:val="22"/>
        </w:rPr>
        <w:t>B/T35547-2017</w:t>
      </w:r>
      <w:r w:rsidRPr="00D41331">
        <w:rPr>
          <w:rFonts w:ascii="Times New Roman" w:eastAsia="仿宋" w:hAnsi="Times New Roman" w:cstheme="minorBidi" w:hint="eastAsia"/>
          <w:sz w:val="32"/>
          <w:szCs w:val="22"/>
        </w:rPr>
        <w:t>）配备灭火类装备，抢险救援类装备和个人防护</w:t>
      </w:r>
      <w:r w:rsidRPr="00D41331">
        <w:rPr>
          <w:rFonts w:ascii="Times New Roman" w:eastAsia="仿宋" w:hAnsi="Times New Roman" w:cstheme="minorBidi" w:hint="eastAsia"/>
          <w:sz w:val="32"/>
          <w:szCs w:val="22"/>
        </w:rPr>
        <w:t>类装备。</w:t>
      </w:r>
    </w:p>
    <w:p w:rsidR="00DA12F5" w:rsidRPr="00D41331" w:rsidRDefault="00A41ADC">
      <w:pPr>
        <w:pStyle w:val="a0"/>
        <w:ind w:firstLine="640"/>
        <w:rPr>
          <w:rFonts w:ascii="Times New Roman" w:eastAsia="仿宋" w:hAnsi="Times New Roman" w:cstheme="minorBidi"/>
          <w:sz w:val="32"/>
          <w:szCs w:val="22"/>
        </w:rPr>
      </w:pPr>
      <w:r w:rsidRPr="00D41331">
        <w:rPr>
          <w:rFonts w:ascii="Times New Roman" w:eastAsia="仿宋" w:hAnsi="Times New Roman" w:cstheme="minorBidi"/>
          <w:bCs/>
          <w:sz w:val="32"/>
          <w:szCs w:val="22"/>
        </w:rPr>
        <w:t>应急预案</w:t>
      </w:r>
      <w:r w:rsidRPr="00D41331">
        <w:rPr>
          <w:rFonts w:ascii="Times New Roman" w:eastAsia="仿宋" w:hAnsi="Times New Roman" w:cstheme="minorBidi" w:hint="eastAsia"/>
          <w:bCs/>
          <w:sz w:val="32"/>
          <w:szCs w:val="22"/>
        </w:rPr>
        <w:t>：</w:t>
      </w:r>
      <w:bookmarkStart w:id="33" w:name="_Hlk105976556"/>
      <w:r w:rsidRPr="00D41331">
        <w:rPr>
          <w:rFonts w:ascii="Times New Roman" w:eastAsia="仿宋" w:hAnsi="Times New Roman" w:cstheme="minorBidi" w:hint="eastAsia"/>
          <w:sz w:val="32"/>
          <w:szCs w:val="22"/>
        </w:rPr>
        <w:t>片区</w:t>
      </w:r>
      <w:bookmarkEnd w:id="33"/>
      <w:r w:rsidRPr="00D41331">
        <w:rPr>
          <w:rFonts w:ascii="Times New Roman" w:eastAsia="仿宋" w:hAnsi="Times New Roman" w:cstheme="minorBidi" w:hint="eastAsia"/>
          <w:sz w:val="32"/>
          <w:szCs w:val="22"/>
        </w:rPr>
        <w:t>内街道乡镇、村（社区）应急预案不齐全，仅开展了地质灾害紧急避险演练，未进行演练评估，未开展其他安全生产如防汛、崩塌、滑坡、受限空间、井喷、有毒有害气体泄漏等演练。</w:t>
      </w:r>
    </w:p>
    <w:p w:rsidR="00DA12F5" w:rsidRPr="00D41331" w:rsidRDefault="00A41ADC">
      <w:pPr>
        <w:ind w:firstLine="640"/>
      </w:pPr>
      <w:r w:rsidRPr="00D41331">
        <w:rPr>
          <w:rFonts w:hint="eastAsia"/>
          <w:bCs/>
        </w:rPr>
        <w:t>应急指挥</w:t>
      </w:r>
      <w:r w:rsidRPr="00D41331">
        <w:rPr>
          <w:rFonts w:hint="eastAsia"/>
          <w:b/>
        </w:rPr>
        <w:t>：</w:t>
      </w:r>
      <w:r w:rsidRPr="00D41331">
        <w:rPr>
          <w:rFonts w:hint="eastAsia"/>
        </w:rPr>
        <w:t>片区应急管理</w:t>
      </w:r>
      <w:r w:rsidRPr="00D41331">
        <w:t>专业人才缺乏，</w:t>
      </w:r>
      <w:r w:rsidRPr="00D41331">
        <w:rPr>
          <w:rFonts w:hint="eastAsia"/>
        </w:rPr>
        <w:t>均无应急管理专业或安全工程等相关专业背景</w:t>
      </w:r>
      <w:r w:rsidRPr="00D41331">
        <w:t>。基层应急工作量大</w:t>
      </w:r>
      <w:r w:rsidRPr="00D41331">
        <w:rPr>
          <w:rFonts w:hint="eastAsia"/>
        </w:rPr>
        <w:t>，责任重，未建立相关考核激励机制。</w:t>
      </w:r>
      <w:r w:rsidRPr="00D41331">
        <w:t>村</w:t>
      </w:r>
      <w:r w:rsidRPr="00D41331">
        <w:rPr>
          <w:rFonts w:hint="eastAsia"/>
        </w:rPr>
        <w:t>（社区）</w:t>
      </w:r>
      <w:r w:rsidRPr="00D41331">
        <w:t>级应急队员</w:t>
      </w:r>
      <w:r w:rsidRPr="00D41331">
        <w:rPr>
          <w:rFonts w:hint="eastAsia"/>
        </w:rPr>
        <w:t>均</w:t>
      </w:r>
      <w:r w:rsidRPr="00D41331">
        <w:t>为兼职，无补贴，流动性大，队伍不够稳定，缺乏专业系统培训，年龄普遍偏大</w:t>
      </w:r>
      <w:r w:rsidRPr="00D41331">
        <w:rPr>
          <w:rFonts w:hint="eastAsia"/>
        </w:rPr>
        <w:t>，</w:t>
      </w:r>
      <w:r w:rsidRPr="00D41331">
        <w:t>在应对突发事件方面还存在处置能力不</w:t>
      </w:r>
      <w:r w:rsidRPr="00D41331">
        <w:t>足的情况。</w:t>
      </w:r>
    </w:p>
    <w:p w:rsidR="00DA12F5" w:rsidRPr="00D41331" w:rsidRDefault="00A41ADC">
      <w:pPr>
        <w:ind w:firstLine="640"/>
      </w:pPr>
      <w:r w:rsidRPr="00D41331">
        <w:rPr>
          <w:rFonts w:hint="eastAsia"/>
          <w:bCs/>
        </w:rPr>
        <w:lastRenderedPageBreak/>
        <w:t>协调联动</w:t>
      </w:r>
      <w:r w:rsidRPr="00D41331">
        <w:rPr>
          <w:rFonts w:hint="eastAsia"/>
        </w:rPr>
        <w:t>：</w:t>
      </w:r>
      <w:bookmarkStart w:id="34" w:name="_Hlk105027644"/>
      <w:r w:rsidRPr="00D41331">
        <w:rPr>
          <w:rFonts w:hint="eastAsia"/>
        </w:rPr>
        <w:t>片区内应急力量相对独立，未建立相关协同联动机制，尤其与应急部门和消防部门联动不强，存在各自为政的情况</w:t>
      </w:r>
      <w:bookmarkEnd w:id="34"/>
      <w:r w:rsidRPr="00D41331">
        <w:rPr>
          <w:rFonts w:hint="eastAsia"/>
        </w:rPr>
        <w:t>。</w:t>
      </w:r>
    </w:p>
    <w:p w:rsidR="00DA12F5" w:rsidRPr="00D41331" w:rsidRDefault="00A41ADC">
      <w:pPr>
        <w:ind w:firstLine="640"/>
      </w:pPr>
      <w:r w:rsidRPr="00D41331">
        <w:rPr>
          <w:rFonts w:hint="eastAsia"/>
        </w:rPr>
        <w:t>防灾减灾方面。</w:t>
      </w:r>
      <w:r w:rsidRPr="00D41331">
        <w:rPr>
          <w:rFonts w:hint="eastAsia"/>
          <w:bCs/>
        </w:rPr>
        <w:t>应急避难场所仍需建设：</w:t>
      </w:r>
      <w:r w:rsidRPr="00D41331">
        <w:rPr>
          <w:rFonts w:hint="eastAsia"/>
        </w:rPr>
        <w:t>片区内各乡镇无规范化建设的应急避难场所，主要依托于学校、社区和绿地，仅能满足群众临时避难需求，片区人均避难场所面积</w:t>
      </w:r>
      <w:r w:rsidRPr="00D41331">
        <w:rPr>
          <w:rFonts w:hint="eastAsia"/>
        </w:rPr>
        <w:t>1.</w:t>
      </w:r>
      <w:r w:rsidRPr="00D41331">
        <w:t>17</w:t>
      </w:r>
      <w:r w:rsidRPr="00D41331">
        <w:rPr>
          <w:rFonts w:hint="eastAsia"/>
        </w:rPr>
        <w:t>㎡，可容纳人数占片区常住人口</w:t>
      </w:r>
      <w:r w:rsidRPr="00D41331">
        <w:t>78</w:t>
      </w:r>
      <w:r w:rsidRPr="00D41331">
        <w:rPr>
          <w:rFonts w:hint="eastAsia"/>
        </w:rPr>
        <w:t>%</w:t>
      </w:r>
      <w:r w:rsidRPr="00D41331">
        <w:rPr>
          <w:rFonts w:hint="eastAsia"/>
        </w:rPr>
        <w:t>，与有效应对重特大灾害事故的要求还有差距。</w:t>
      </w:r>
    </w:p>
    <w:p w:rsidR="00DA12F5" w:rsidRPr="00D41331" w:rsidRDefault="00A41ADC">
      <w:pPr>
        <w:ind w:firstLine="640"/>
      </w:pPr>
      <w:r w:rsidRPr="00D41331">
        <w:rPr>
          <w:rFonts w:hint="eastAsia"/>
          <w:bCs/>
        </w:rPr>
        <w:t>应急物资保障有待完善：</w:t>
      </w:r>
      <w:r w:rsidRPr="00D41331">
        <w:rPr>
          <w:rFonts w:hint="eastAsia"/>
        </w:rPr>
        <w:t>目前未建设规范的应急物资储备库（点），应急物资储备主要依托于各乡镇政府、村（社区）库房，应急物资储备仅能满足受灾群众临时生活需求</w:t>
      </w:r>
      <w:r w:rsidRPr="00D41331">
        <w:rPr>
          <w:rFonts w:hint="eastAsia"/>
        </w:rPr>
        <w:t>。应急物资储备主要依托于应急局储备库，采购与调拨程序复杂、流程长，未建立紧急状态下的应急物资调拨、分发制度。</w:t>
      </w:r>
    </w:p>
    <w:p w:rsidR="00DA12F5" w:rsidRPr="00D41331" w:rsidRDefault="00A41ADC">
      <w:pPr>
        <w:ind w:firstLine="640"/>
      </w:pPr>
      <w:r w:rsidRPr="00D41331">
        <w:rPr>
          <w:rFonts w:hint="eastAsia"/>
        </w:rPr>
        <w:t>社会共治共享方面。各乡镇、跨部门、跨行业应急机制未健全：片区各乡镇、部门、驻区企业之间应急信息不通，各自为战，没有形成统一应急指挥体系；公众风险辨识、防范意识和自救互救能力脆弱；安全教育培训覆盖面不够广泛，居民安全意识不强，缺乏应对紧急情况的基本知识和能力。</w:t>
      </w:r>
    </w:p>
    <w:p w:rsidR="00DA12F5" w:rsidRPr="00D41331" w:rsidRDefault="00A41ADC">
      <w:pPr>
        <w:pStyle w:val="1"/>
        <w:rPr>
          <w:rFonts w:cs="Times New Roman"/>
          <w:bCs w:val="0"/>
        </w:rPr>
      </w:pPr>
      <w:bookmarkStart w:id="35" w:name="_Toc121047697"/>
      <w:r w:rsidRPr="00D41331">
        <w:rPr>
          <w:rFonts w:cs="Times New Roman"/>
          <w:bCs w:val="0"/>
        </w:rPr>
        <w:t>第三章</w:t>
      </w:r>
      <w:r w:rsidRPr="00D41331">
        <w:rPr>
          <w:rFonts w:cs="Times New Roman"/>
          <w:bCs w:val="0"/>
        </w:rPr>
        <w:t xml:space="preserve">  </w:t>
      </w:r>
      <w:r w:rsidRPr="00D41331">
        <w:rPr>
          <w:rFonts w:cs="Times New Roman"/>
          <w:bCs w:val="0"/>
        </w:rPr>
        <w:t>规划目标</w:t>
      </w:r>
      <w:bookmarkEnd w:id="35"/>
    </w:p>
    <w:p w:rsidR="00DA12F5" w:rsidRPr="00D41331" w:rsidRDefault="00A41ADC">
      <w:pPr>
        <w:pStyle w:val="2"/>
        <w:rPr>
          <w:rFonts w:cs="Times New Roman"/>
          <w:bCs w:val="0"/>
        </w:rPr>
      </w:pPr>
      <w:bookmarkStart w:id="36" w:name="_Toc98773628"/>
      <w:bookmarkStart w:id="37" w:name="_Toc121047698"/>
      <w:bookmarkEnd w:id="25"/>
      <w:r w:rsidRPr="00D41331">
        <w:rPr>
          <w:rFonts w:cs="Times New Roman" w:hint="eastAsia"/>
          <w:bCs w:val="0"/>
        </w:rPr>
        <w:t>第一节</w:t>
      </w:r>
      <w:r w:rsidRPr="00D41331">
        <w:rPr>
          <w:rFonts w:cs="Times New Roman" w:hint="eastAsia"/>
          <w:bCs w:val="0"/>
        </w:rPr>
        <w:t xml:space="preserve">  </w:t>
      </w:r>
      <w:bookmarkEnd w:id="36"/>
      <w:r w:rsidRPr="00D41331">
        <w:rPr>
          <w:rFonts w:cs="Times New Roman" w:hint="eastAsia"/>
          <w:bCs w:val="0"/>
        </w:rPr>
        <w:t>近期目标</w:t>
      </w:r>
      <w:bookmarkEnd w:id="37"/>
    </w:p>
    <w:p w:rsidR="00DA12F5" w:rsidRPr="00D41331" w:rsidRDefault="00A41ADC">
      <w:pPr>
        <w:ind w:firstLine="640"/>
      </w:pPr>
      <w:bookmarkStart w:id="38" w:name="_Toc98773629"/>
      <w:r w:rsidRPr="00D41331">
        <w:rPr>
          <w:rFonts w:hint="eastAsia"/>
        </w:rPr>
        <w:t>到</w:t>
      </w:r>
      <w:r w:rsidRPr="00D41331">
        <w:rPr>
          <w:rFonts w:hint="eastAsia"/>
        </w:rPr>
        <w:t>2025</w:t>
      </w:r>
      <w:r w:rsidRPr="00D41331">
        <w:rPr>
          <w:rFonts w:hint="eastAsia"/>
        </w:rPr>
        <w:t>年，形成统一领导、权责一致、权威高效的乡镇级应急管理体系。应急管理的系统性、整体性、协同性显著增强，应急响应、指挥、处置能力和基层基础保障能</w:t>
      </w:r>
      <w:r w:rsidRPr="00D41331">
        <w:rPr>
          <w:rFonts w:hint="eastAsia"/>
        </w:rPr>
        <w:lastRenderedPageBreak/>
        <w:t>力显著提升，安全风险得到有效管控，自然灾害防御能力进一步提高，应急管理能力智能化水平跃上新台阶。</w:t>
      </w:r>
    </w:p>
    <w:bookmarkEnd w:id="38"/>
    <w:p w:rsidR="00DA12F5" w:rsidRPr="00D41331" w:rsidRDefault="00A41ADC">
      <w:pPr>
        <w:ind w:firstLine="640"/>
      </w:pPr>
      <w:r w:rsidRPr="00D41331">
        <w:rPr>
          <w:rFonts w:hint="eastAsia"/>
        </w:rPr>
        <w:t>安全生产目标。</w:t>
      </w:r>
      <w:r w:rsidRPr="00D41331">
        <w:t>安全生产责任全面压实，重点行业领域安全生产水平显著提升</w:t>
      </w:r>
      <w:r w:rsidRPr="00D41331">
        <w:rPr>
          <w:rFonts w:hint="eastAsia"/>
        </w:rPr>
        <w:t>。</w:t>
      </w:r>
      <w:r w:rsidRPr="00D41331">
        <w:t>风险分级管控与隐患排查治理机制持续健全，安全风险系统治理、依法治理、综合治理、源头治理能力明显增强</w:t>
      </w:r>
      <w:r w:rsidRPr="00D41331">
        <w:rPr>
          <w:rFonts w:hint="eastAsia"/>
        </w:rPr>
        <w:t>。</w:t>
      </w:r>
      <w:r w:rsidRPr="00D41331">
        <w:t>安全生产事故</w:t>
      </w:r>
      <w:r w:rsidRPr="00D41331">
        <w:rPr>
          <w:rFonts w:hint="eastAsia"/>
        </w:rPr>
        <w:t>次</w:t>
      </w:r>
      <w:r w:rsidRPr="00D41331">
        <w:t>数、死亡人数、较大事故</w:t>
      </w:r>
      <w:r w:rsidRPr="00D41331">
        <w:rPr>
          <w:rFonts w:hint="eastAsia"/>
        </w:rPr>
        <w:t>次</w:t>
      </w:r>
      <w:r w:rsidRPr="00D41331">
        <w:t>数持续下降，</w:t>
      </w:r>
      <w:r w:rsidRPr="00D41331">
        <w:rPr>
          <w:rFonts w:hint="eastAsia"/>
        </w:rPr>
        <w:t>坚决</w:t>
      </w:r>
      <w:r w:rsidRPr="00D41331">
        <w:t>遏制重特大事故的发生，</w:t>
      </w:r>
      <w:bookmarkStart w:id="39" w:name="_Hlk105027835"/>
      <w:r w:rsidRPr="00D41331">
        <w:t>形成</w:t>
      </w:r>
      <w:r w:rsidRPr="00D41331">
        <w:rPr>
          <w:rFonts w:hint="eastAsia"/>
        </w:rPr>
        <w:t>管控有序的</w:t>
      </w:r>
      <w:r w:rsidRPr="00D41331">
        <w:t>安全生产治理体系</w:t>
      </w:r>
      <w:bookmarkEnd w:id="39"/>
      <w:r w:rsidRPr="00D41331">
        <w:t>。</w:t>
      </w:r>
    </w:p>
    <w:p w:rsidR="00DA12F5" w:rsidRPr="00D41331" w:rsidRDefault="00A41ADC">
      <w:pPr>
        <w:ind w:firstLine="640"/>
        <w:jc w:val="center"/>
        <w:rPr>
          <w:rFonts w:ascii="仿宋" w:hAnsi="仿宋" w:cs="Times New Roman"/>
          <w:szCs w:val="32"/>
        </w:rPr>
      </w:pPr>
      <w:bookmarkStart w:id="40" w:name="_Hlk104234822"/>
      <w:r w:rsidRPr="00D41331">
        <w:rPr>
          <w:rFonts w:ascii="仿宋" w:hAnsi="仿宋" w:cs="Times New Roman" w:hint="eastAsia"/>
          <w:szCs w:val="32"/>
        </w:rPr>
        <w:t>专栏</w:t>
      </w:r>
      <w:r w:rsidRPr="00D41331">
        <w:rPr>
          <w:rFonts w:ascii="仿宋" w:hAnsi="仿宋" w:cs="Times New Roman" w:hint="eastAsia"/>
          <w:szCs w:val="32"/>
        </w:rPr>
        <w:t xml:space="preserve">1 </w:t>
      </w:r>
      <w:r w:rsidRPr="00D41331">
        <w:rPr>
          <w:rFonts w:ascii="仿宋" w:hAnsi="仿宋" w:cs="Times New Roman"/>
          <w:szCs w:val="32"/>
        </w:rPr>
        <w:t xml:space="preserve"> </w:t>
      </w:r>
      <w:r w:rsidRPr="00D41331">
        <w:rPr>
          <w:rFonts w:ascii="仿宋" w:hAnsi="仿宋" w:cs="Times New Roman"/>
          <w:szCs w:val="32"/>
        </w:rPr>
        <w:t>安全生产主要指标</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402"/>
        <w:gridCol w:w="3402"/>
        <w:gridCol w:w="1194"/>
      </w:tblGrid>
      <w:tr w:rsidR="00D41331" w:rsidRPr="00D41331">
        <w:trPr>
          <w:trHeight w:val="510"/>
          <w:jc w:val="center"/>
        </w:trPr>
        <w:tc>
          <w:tcPr>
            <w:tcW w:w="846" w:type="dxa"/>
            <w:shd w:val="clear" w:color="auto" w:fill="auto"/>
            <w:vAlign w:val="center"/>
          </w:tcPr>
          <w:bookmarkEnd w:id="40"/>
          <w:p w:rsidR="00DA12F5" w:rsidRPr="00D41331" w:rsidRDefault="00A41ADC">
            <w:pPr>
              <w:pStyle w:val="a6"/>
              <w:rPr>
                <w:lang w:bidi="ar"/>
              </w:rPr>
            </w:pPr>
            <w:r w:rsidRPr="00D41331">
              <w:rPr>
                <w:lang w:bidi="ar"/>
              </w:rPr>
              <w:t>序号</w:t>
            </w:r>
          </w:p>
        </w:tc>
        <w:tc>
          <w:tcPr>
            <w:tcW w:w="3402" w:type="dxa"/>
            <w:shd w:val="clear" w:color="auto" w:fill="auto"/>
            <w:vAlign w:val="center"/>
          </w:tcPr>
          <w:p w:rsidR="00DA12F5" w:rsidRPr="00D41331" w:rsidRDefault="00A41ADC">
            <w:pPr>
              <w:pStyle w:val="a6"/>
              <w:rPr>
                <w:lang w:bidi="ar"/>
              </w:rPr>
            </w:pPr>
            <w:r w:rsidRPr="00D41331">
              <w:rPr>
                <w:lang w:bidi="ar"/>
              </w:rPr>
              <w:t>指标名称</w:t>
            </w:r>
          </w:p>
        </w:tc>
        <w:tc>
          <w:tcPr>
            <w:tcW w:w="3402" w:type="dxa"/>
            <w:vAlign w:val="center"/>
          </w:tcPr>
          <w:p w:rsidR="00DA12F5" w:rsidRPr="00D41331" w:rsidRDefault="00A41ADC">
            <w:pPr>
              <w:pStyle w:val="a6"/>
              <w:rPr>
                <w:lang w:bidi="ar"/>
              </w:rPr>
            </w:pPr>
            <w:r w:rsidRPr="00D41331">
              <w:rPr>
                <w:lang w:bidi="ar"/>
              </w:rPr>
              <w:t>到</w:t>
            </w:r>
            <w:r w:rsidRPr="00D41331">
              <w:rPr>
                <w:rFonts w:hint="eastAsia"/>
                <w:lang w:bidi="ar"/>
              </w:rPr>
              <w:t>2025</w:t>
            </w:r>
            <w:r w:rsidRPr="00D41331">
              <w:rPr>
                <w:rFonts w:hint="eastAsia"/>
                <w:lang w:bidi="ar"/>
              </w:rPr>
              <w:t>年指标值</w:t>
            </w:r>
          </w:p>
        </w:tc>
        <w:tc>
          <w:tcPr>
            <w:tcW w:w="1194" w:type="dxa"/>
            <w:vAlign w:val="center"/>
          </w:tcPr>
          <w:p w:rsidR="00DA12F5" w:rsidRPr="00D41331" w:rsidRDefault="00A41ADC">
            <w:pPr>
              <w:pStyle w:val="a6"/>
              <w:rPr>
                <w:lang w:bidi="ar"/>
              </w:rPr>
            </w:pPr>
            <w:r w:rsidRPr="00D41331">
              <w:rPr>
                <w:lang w:bidi="ar"/>
              </w:rPr>
              <w:t>指标性质</w:t>
            </w:r>
          </w:p>
        </w:tc>
      </w:tr>
      <w:tr w:rsidR="00D41331" w:rsidRPr="00D41331">
        <w:trPr>
          <w:trHeight w:val="510"/>
          <w:jc w:val="center"/>
        </w:trPr>
        <w:tc>
          <w:tcPr>
            <w:tcW w:w="846" w:type="dxa"/>
            <w:shd w:val="clear" w:color="auto" w:fill="auto"/>
            <w:vAlign w:val="center"/>
          </w:tcPr>
          <w:p w:rsidR="00DA12F5" w:rsidRPr="00D41331" w:rsidRDefault="00A41ADC">
            <w:pPr>
              <w:pStyle w:val="a6"/>
              <w:rPr>
                <w:lang w:bidi="ar"/>
              </w:rPr>
            </w:pPr>
            <w:r w:rsidRPr="00D41331">
              <w:rPr>
                <w:lang w:bidi="ar"/>
              </w:rPr>
              <w:t>1</w:t>
            </w:r>
          </w:p>
        </w:tc>
        <w:tc>
          <w:tcPr>
            <w:tcW w:w="3402" w:type="dxa"/>
            <w:shd w:val="clear" w:color="auto" w:fill="auto"/>
            <w:vAlign w:val="center"/>
          </w:tcPr>
          <w:p w:rsidR="00DA12F5" w:rsidRPr="00D41331" w:rsidRDefault="00A41ADC">
            <w:pPr>
              <w:pStyle w:val="a6"/>
              <w:spacing w:line="360" w:lineRule="exact"/>
              <w:jc w:val="both"/>
              <w:rPr>
                <w:lang w:bidi="ar"/>
              </w:rPr>
            </w:pPr>
            <w:bookmarkStart w:id="41" w:name="_Hlk81561093"/>
            <w:r w:rsidRPr="00D41331">
              <w:rPr>
                <w:rFonts w:hint="eastAsia"/>
                <w:lang w:bidi="ar"/>
              </w:rPr>
              <w:t>安全生产</w:t>
            </w:r>
            <w:r w:rsidRPr="00D41331">
              <w:rPr>
                <w:lang w:bidi="ar"/>
              </w:rPr>
              <w:t>事故死亡人数</w:t>
            </w:r>
            <w:bookmarkEnd w:id="41"/>
          </w:p>
        </w:tc>
        <w:tc>
          <w:tcPr>
            <w:tcW w:w="3402" w:type="dxa"/>
            <w:vAlign w:val="center"/>
          </w:tcPr>
          <w:p w:rsidR="00DA12F5" w:rsidRPr="00D41331" w:rsidRDefault="00A41ADC">
            <w:pPr>
              <w:pStyle w:val="a6"/>
              <w:rPr>
                <w:lang w:bidi="ar"/>
              </w:rPr>
            </w:pPr>
            <w:r w:rsidRPr="00D41331">
              <w:rPr>
                <w:rFonts w:hint="eastAsia"/>
              </w:rPr>
              <w:t>相比“十三五”期间总数同口径</w:t>
            </w:r>
            <w:r w:rsidRPr="00D41331">
              <w:rPr>
                <w:rFonts w:hint="eastAsia"/>
                <w:lang w:bidi="ar"/>
              </w:rPr>
              <w:t>下降</w:t>
            </w:r>
            <w:r w:rsidRPr="00D41331">
              <w:rPr>
                <w:rFonts w:hint="eastAsia"/>
                <w:lang w:bidi="ar"/>
              </w:rPr>
              <w:t>1</w:t>
            </w:r>
            <w:r w:rsidRPr="00D41331">
              <w:rPr>
                <w:lang w:bidi="ar"/>
              </w:rPr>
              <w:t>5.5</w:t>
            </w:r>
            <w:r w:rsidRPr="00D41331">
              <w:rPr>
                <w:rFonts w:hint="eastAsia"/>
                <w:lang w:bidi="ar"/>
              </w:rPr>
              <w:t>%</w:t>
            </w:r>
          </w:p>
        </w:tc>
        <w:tc>
          <w:tcPr>
            <w:tcW w:w="1194" w:type="dxa"/>
            <w:vAlign w:val="center"/>
          </w:tcPr>
          <w:p w:rsidR="00DA12F5" w:rsidRPr="00D41331" w:rsidRDefault="00A41ADC">
            <w:pPr>
              <w:pStyle w:val="a6"/>
              <w:rPr>
                <w:lang w:bidi="ar"/>
              </w:rPr>
            </w:pPr>
            <w:r w:rsidRPr="00D41331">
              <w:rPr>
                <w:lang w:bidi="ar"/>
              </w:rPr>
              <w:t>约束性</w:t>
            </w:r>
          </w:p>
        </w:tc>
      </w:tr>
      <w:tr w:rsidR="00D41331" w:rsidRPr="00D41331">
        <w:trPr>
          <w:trHeight w:val="510"/>
          <w:jc w:val="center"/>
        </w:trPr>
        <w:tc>
          <w:tcPr>
            <w:tcW w:w="846" w:type="dxa"/>
            <w:shd w:val="clear" w:color="auto" w:fill="auto"/>
            <w:vAlign w:val="center"/>
          </w:tcPr>
          <w:p w:rsidR="00DA12F5" w:rsidRPr="00D41331" w:rsidRDefault="00A41ADC">
            <w:pPr>
              <w:pStyle w:val="a6"/>
              <w:rPr>
                <w:lang w:bidi="ar"/>
              </w:rPr>
            </w:pPr>
            <w:r w:rsidRPr="00D41331">
              <w:rPr>
                <w:lang w:bidi="ar"/>
              </w:rPr>
              <w:t>2</w:t>
            </w:r>
          </w:p>
        </w:tc>
        <w:tc>
          <w:tcPr>
            <w:tcW w:w="3402" w:type="dxa"/>
            <w:shd w:val="clear" w:color="auto" w:fill="auto"/>
            <w:vAlign w:val="center"/>
          </w:tcPr>
          <w:p w:rsidR="00DA12F5" w:rsidRPr="00D41331" w:rsidRDefault="00A41ADC">
            <w:pPr>
              <w:pStyle w:val="a6"/>
              <w:spacing w:line="360" w:lineRule="exact"/>
              <w:jc w:val="both"/>
              <w:rPr>
                <w:lang w:bidi="ar"/>
              </w:rPr>
            </w:pPr>
            <w:r w:rsidRPr="00D41331">
              <w:rPr>
                <w:rFonts w:eastAsia="方正仿宋_GBK" w:hint="eastAsia"/>
                <w:snapToGrid w:val="0"/>
                <w:spacing w:val="-1"/>
                <w:kern w:val="0"/>
                <w:szCs w:val="24"/>
              </w:rPr>
              <w:t>工矿商贸就业人员十万人生产安全事故</w:t>
            </w:r>
            <w:r w:rsidRPr="00D41331">
              <w:rPr>
                <w:rFonts w:eastAsia="方正仿宋_GBK" w:hint="eastAsia"/>
                <w:snapToGrid w:val="0"/>
                <w:spacing w:val="-1"/>
                <w:kern w:val="0"/>
                <w:szCs w:val="24"/>
              </w:rPr>
              <w:t>死亡率</w:t>
            </w:r>
          </w:p>
        </w:tc>
        <w:tc>
          <w:tcPr>
            <w:tcW w:w="3402" w:type="dxa"/>
            <w:vAlign w:val="center"/>
          </w:tcPr>
          <w:p w:rsidR="00DA12F5" w:rsidRPr="00D41331" w:rsidRDefault="00A41ADC">
            <w:pPr>
              <w:pStyle w:val="a6"/>
            </w:pPr>
            <w:r w:rsidRPr="00D41331">
              <w:rPr>
                <w:rFonts w:hint="eastAsia"/>
              </w:rPr>
              <w:t>相比“十三五”期间总数同口径下降</w:t>
            </w:r>
            <w:r w:rsidRPr="00D41331">
              <w:t>10.5</w:t>
            </w:r>
            <w:r w:rsidRPr="00D41331">
              <w:rPr>
                <w:rFonts w:hint="eastAsia"/>
              </w:rPr>
              <w:t>%</w:t>
            </w:r>
          </w:p>
        </w:tc>
        <w:tc>
          <w:tcPr>
            <w:tcW w:w="1194" w:type="dxa"/>
            <w:vAlign w:val="center"/>
          </w:tcPr>
          <w:p w:rsidR="00DA12F5" w:rsidRPr="00D41331" w:rsidRDefault="00A41ADC">
            <w:pPr>
              <w:pStyle w:val="a6"/>
              <w:rPr>
                <w:lang w:bidi="ar"/>
              </w:rPr>
            </w:pPr>
            <w:r w:rsidRPr="00D41331">
              <w:rPr>
                <w:rFonts w:hint="eastAsia"/>
              </w:rPr>
              <w:t>约束性</w:t>
            </w:r>
          </w:p>
        </w:tc>
      </w:tr>
      <w:tr w:rsidR="00D41331" w:rsidRPr="00D41331">
        <w:trPr>
          <w:trHeight w:val="510"/>
          <w:jc w:val="center"/>
        </w:trPr>
        <w:tc>
          <w:tcPr>
            <w:tcW w:w="846" w:type="dxa"/>
            <w:shd w:val="clear" w:color="auto" w:fill="auto"/>
            <w:vAlign w:val="center"/>
          </w:tcPr>
          <w:p w:rsidR="00DA12F5" w:rsidRPr="00D41331" w:rsidRDefault="00A41ADC">
            <w:pPr>
              <w:pStyle w:val="a6"/>
              <w:rPr>
                <w:lang w:bidi="ar"/>
              </w:rPr>
            </w:pPr>
            <w:r w:rsidRPr="00D41331">
              <w:rPr>
                <w:rFonts w:hint="eastAsia"/>
                <w:lang w:bidi="ar"/>
              </w:rPr>
              <w:t>4</w:t>
            </w:r>
          </w:p>
        </w:tc>
        <w:tc>
          <w:tcPr>
            <w:tcW w:w="3402" w:type="dxa"/>
            <w:shd w:val="clear" w:color="auto" w:fill="auto"/>
            <w:vAlign w:val="center"/>
          </w:tcPr>
          <w:p w:rsidR="00DA12F5" w:rsidRPr="00D41331" w:rsidRDefault="00A41ADC">
            <w:pPr>
              <w:pStyle w:val="a6"/>
              <w:spacing w:line="320" w:lineRule="exact"/>
              <w:jc w:val="both"/>
              <w:rPr>
                <w:lang w:bidi="ar"/>
              </w:rPr>
            </w:pPr>
            <w:r w:rsidRPr="00D41331">
              <w:t>危化、</w:t>
            </w:r>
            <w:r w:rsidRPr="00D41331">
              <w:rPr>
                <w:rFonts w:hint="eastAsia"/>
              </w:rPr>
              <w:t>天然气开采</w:t>
            </w:r>
            <w:r w:rsidRPr="00D41331">
              <w:t>、交通等重点行业领域企业新增从业人员安全技能培训率</w:t>
            </w:r>
          </w:p>
        </w:tc>
        <w:tc>
          <w:tcPr>
            <w:tcW w:w="3402" w:type="dxa"/>
            <w:vAlign w:val="center"/>
          </w:tcPr>
          <w:p w:rsidR="00DA12F5" w:rsidRPr="00D41331" w:rsidRDefault="00A41ADC">
            <w:pPr>
              <w:pStyle w:val="a6"/>
              <w:rPr>
                <w:lang w:bidi="ar"/>
              </w:rPr>
            </w:pPr>
            <w:r w:rsidRPr="00D41331">
              <w:rPr>
                <w:lang w:bidi="ar"/>
              </w:rPr>
              <w:t>10</w:t>
            </w:r>
            <w:r w:rsidRPr="00D41331">
              <w:rPr>
                <w:rFonts w:hint="eastAsia"/>
                <w:lang w:bidi="ar"/>
              </w:rPr>
              <w:t>0%</w:t>
            </w:r>
          </w:p>
        </w:tc>
        <w:tc>
          <w:tcPr>
            <w:tcW w:w="1194" w:type="dxa"/>
            <w:vAlign w:val="center"/>
          </w:tcPr>
          <w:p w:rsidR="00DA12F5" w:rsidRPr="00D41331" w:rsidRDefault="00A41ADC">
            <w:pPr>
              <w:pStyle w:val="a6"/>
              <w:rPr>
                <w:lang w:bidi="ar"/>
              </w:rPr>
            </w:pPr>
            <w:r w:rsidRPr="00D41331">
              <w:rPr>
                <w:lang w:bidi="ar"/>
              </w:rPr>
              <w:t>预期性</w:t>
            </w:r>
          </w:p>
        </w:tc>
      </w:tr>
      <w:tr w:rsidR="00D41331" w:rsidRPr="00D41331">
        <w:trPr>
          <w:trHeight w:val="510"/>
          <w:jc w:val="center"/>
        </w:trPr>
        <w:tc>
          <w:tcPr>
            <w:tcW w:w="846" w:type="dxa"/>
            <w:shd w:val="clear" w:color="auto" w:fill="auto"/>
            <w:vAlign w:val="center"/>
          </w:tcPr>
          <w:p w:rsidR="00DA12F5" w:rsidRPr="00D41331" w:rsidRDefault="00A41ADC">
            <w:pPr>
              <w:pStyle w:val="a6"/>
              <w:rPr>
                <w:lang w:bidi="ar"/>
              </w:rPr>
            </w:pPr>
            <w:r w:rsidRPr="00D41331">
              <w:rPr>
                <w:rFonts w:hint="eastAsia"/>
                <w:lang w:bidi="ar"/>
              </w:rPr>
              <w:t>5</w:t>
            </w:r>
          </w:p>
        </w:tc>
        <w:tc>
          <w:tcPr>
            <w:tcW w:w="3402" w:type="dxa"/>
            <w:shd w:val="clear" w:color="auto" w:fill="auto"/>
            <w:vAlign w:val="center"/>
          </w:tcPr>
          <w:p w:rsidR="00DA12F5" w:rsidRPr="00D41331" w:rsidRDefault="00A41ADC">
            <w:pPr>
              <w:pStyle w:val="a6"/>
              <w:spacing w:line="320" w:lineRule="exact"/>
              <w:jc w:val="both"/>
              <w:rPr>
                <w:lang w:bidi="ar"/>
              </w:rPr>
            </w:pPr>
            <w:r w:rsidRPr="00D41331">
              <w:rPr>
                <w:rFonts w:hint="eastAsia"/>
                <w:lang w:bidi="ar"/>
              </w:rPr>
              <w:t>乡镇专职从事安全和应急</w:t>
            </w:r>
            <w:r w:rsidRPr="00D41331">
              <w:rPr>
                <w:lang w:bidi="ar"/>
              </w:rPr>
              <w:t>管理</w:t>
            </w:r>
            <w:r w:rsidRPr="00D41331">
              <w:rPr>
                <w:rFonts w:hint="eastAsia"/>
                <w:lang w:bidi="ar"/>
              </w:rPr>
              <w:t>工作</w:t>
            </w:r>
            <w:r w:rsidRPr="00D41331">
              <w:rPr>
                <w:lang w:bidi="ar"/>
              </w:rPr>
              <w:t>人员</w:t>
            </w:r>
          </w:p>
        </w:tc>
        <w:tc>
          <w:tcPr>
            <w:tcW w:w="3402" w:type="dxa"/>
            <w:vAlign w:val="center"/>
          </w:tcPr>
          <w:p w:rsidR="00DA12F5" w:rsidRPr="00D41331" w:rsidRDefault="00A41ADC">
            <w:pPr>
              <w:pStyle w:val="a6"/>
              <w:rPr>
                <w:lang w:bidi="ar"/>
              </w:rPr>
            </w:pPr>
            <w:r w:rsidRPr="00D41331">
              <w:rPr>
                <w:lang w:bidi="ar"/>
              </w:rPr>
              <w:t>≥2</w:t>
            </w:r>
            <w:r w:rsidRPr="00D41331">
              <w:rPr>
                <w:lang w:bidi="ar"/>
              </w:rPr>
              <w:t>名</w:t>
            </w:r>
          </w:p>
        </w:tc>
        <w:tc>
          <w:tcPr>
            <w:tcW w:w="1194" w:type="dxa"/>
            <w:vAlign w:val="center"/>
          </w:tcPr>
          <w:p w:rsidR="00DA12F5" w:rsidRPr="00D41331" w:rsidRDefault="00A41ADC">
            <w:pPr>
              <w:pStyle w:val="a6"/>
              <w:rPr>
                <w:lang w:bidi="ar"/>
              </w:rPr>
            </w:pPr>
            <w:r w:rsidRPr="00D41331">
              <w:rPr>
                <w:lang w:bidi="ar"/>
              </w:rPr>
              <w:t>预期性</w:t>
            </w:r>
          </w:p>
        </w:tc>
      </w:tr>
      <w:tr w:rsidR="00D41331" w:rsidRPr="00D41331">
        <w:trPr>
          <w:trHeight w:val="411"/>
          <w:jc w:val="center"/>
        </w:trPr>
        <w:tc>
          <w:tcPr>
            <w:tcW w:w="846" w:type="dxa"/>
            <w:shd w:val="clear" w:color="auto" w:fill="auto"/>
            <w:vAlign w:val="center"/>
          </w:tcPr>
          <w:p w:rsidR="00DA12F5" w:rsidRPr="00D41331" w:rsidRDefault="00A41ADC">
            <w:pPr>
              <w:pStyle w:val="a6"/>
              <w:rPr>
                <w:lang w:bidi="ar"/>
              </w:rPr>
            </w:pPr>
            <w:r w:rsidRPr="00D41331">
              <w:rPr>
                <w:rFonts w:hint="eastAsia"/>
                <w:lang w:bidi="ar"/>
              </w:rPr>
              <w:t>6</w:t>
            </w:r>
          </w:p>
        </w:tc>
        <w:tc>
          <w:tcPr>
            <w:tcW w:w="3402" w:type="dxa"/>
            <w:shd w:val="clear" w:color="auto" w:fill="auto"/>
            <w:vAlign w:val="center"/>
          </w:tcPr>
          <w:p w:rsidR="00DA12F5" w:rsidRPr="00D41331" w:rsidRDefault="00A41ADC">
            <w:pPr>
              <w:pStyle w:val="a6"/>
              <w:spacing w:line="320" w:lineRule="exact"/>
              <w:jc w:val="both"/>
            </w:pPr>
            <w:r w:rsidRPr="00D41331">
              <w:t>特种作业人员持证上岗率</w:t>
            </w:r>
          </w:p>
        </w:tc>
        <w:tc>
          <w:tcPr>
            <w:tcW w:w="3402" w:type="dxa"/>
            <w:vAlign w:val="center"/>
          </w:tcPr>
          <w:p w:rsidR="00DA12F5" w:rsidRPr="00D41331" w:rsidRDefault="00A41ADC">
            <w:pPr>
              <w:pStyle w:val="a6"/>
            </w:pPr>
            <w:r w:rsidRPr="00D41331">
              <w:rPr>
                <w:rFonts w:hint="eastAsia"/>
              </w:rPr>
              <w:t>1</w:t>
            </w:r>
            <w:r w:rsidRPr="00D41331">
              <w:t>0</w:t>
            </w:r>
            <w:r w:rsidRPr="00D41331">
              <w:rPr>
                <w:rFonts w:hint="eastAsia"/>
              </w:rPr>
              <w:t>0%</w:t>
            </w:r>
          </w:p>
        </w:tc>
        <w:tc>
          <w:tcPr>
            <w:tcW w:w="1194" w:type="dxa"/>
            <w:vAlign w:val="center"/>
          </w:tcPr>
          <w:p w:rsidR="00DA12F5" w:rsidRPr="00D41331" w:rsidRDefault="00A41ADC">
            <w:pPr>
              <w:pStyle w:val="a6"/>
              <w:rPr>
                <w:kern w:val="0"/>
              </w:rPr>
            </w:pPr>
            <w:r w:rsidRPr="00D41331">
              <w:rPr>
                <w:lang w:bidi="ar"/>
              </w:rPr>
              <w:t>预期性</w:t>
            </w:r>
          </w:p>
        </w:tc>
      </w:tr>
      <w:tr w:rsidR="00D41331" w:rsidRPr="00D41331">
        <w:trPr>
          <w:trHeight w:val="559"/>
          <w:jc w:val="center"/>
        </w:trPr>
        <w:tc>
          <w:tcPr>
            <w:tcW w:w="846" w:type="dxa"/>
            <w:shd w:val="clear" w:color="auto" w:fill="auto"/>
            <w:vAlign w:val="center"/>
          </w:tcPr>
          <w:p w:rsidR="00DA12F5" w:rsidRPr="00D41331" w:rsidRDefault="00A41ADC">
            <w:pPr>
              <w:pStyle w:val="a6"/>
              <w:rPr>
                <w:lang w:bidi="ar"/>
              </w:rPr>
            </w:pPr>
            <w:r w:rsidRPr="00D41331">
              <w:rPr>
                <w:rFonts w:hint="eastAsia"/>
                <w:lang w:bidi="ar"/>
              </w:rPr>
              <w:t>7</w:t>
            </w:r>
          </w:p>
        </w:tc>
        <w:tc>
          <w:tcPr>
            <w:tcW w:w="3402" w:type="dxa"/>
            <w:shd w:val="clear" w:color="auto" w:fill="auto"/>
            <w:vAlign w:val="center"/>
          </w:tcPr>
          <w:p w:rsidR="00DA12F5" w:rsidRPr="00D41331" w:rsidRDefault="00A41ADC">
            <w:pPr>
              <w:pStyle w:val="a6"/>
              <w:spacing w:line="320" w:lineRule="exact"/>
              <w:jc w:val="both"/>
              <w:rPr>
                <w:lang w:bidi="ar"/>
              </w:rPr>
            </w:pPr>
            <w:r w:rsidRPr="00D41331">
              <w:rPr>
                <w:rFonts w:hint="eastAsia"/>
              </w:rPr>
              <w:t>安全生产标准化（高危行业和规上企业）达标率</w:t>
            </w:r>
          </w:p>
        </w:tc>
        <w:tc>
          <w:tcPr>
            <w:tcW w:w="3402" w:type="dxa"/>
            <w:vAlign w:val="center"/>
          </w:tcPr>
          <w:p w:rsidR="00DA12F5" w:rsidRPr="00D41331" w:rsidRDefault="00A41ADC">
            <w:pPr>
              <w:pStyle w:val="a6"/>
            </w:pPr>
            <w:r w:rsidRPr="00D41331">
              <w:t>10</w:t>
            </w:r>
            <w:r w:rsidRPr="00D41331">
              <w:rPr>
                <w:rFonts w:hint="eastAsia"/>
              </w:rPr>
              <w:t>0%</w:t>
            </w:r>
          </w:p>
        </w:tc>
        <w:tc>
          <w:tcPr>
            <w:tcW w:w="1194" w:type="dxa"/>
            <w:vAlign w:val="center"/>
          </w:tcPr>
          <w:p w:rsidR="00DA12F5" w:rsidRPr="00D41331" w:rsidRDefault="00A41ADC">
            <w:pPr>
              <w:pStyle w:val="a6"/>
              <w:rPr>
                <w:lang w:bidi="ar"/>
              </w:rPr>
            </w:pPr>
            <w:r w:rsidRPr="00D41331">
              <w:rPr>
                <w:lang w:bidi="ar"/>
              </w:rPr>
              <w:t>预期性</w:t>
            </w:r>
          </w:p>
        </w:tc>
      </w:tr>
    </w:tbl>
    <w:p w:rsidR="00DA12F5" w:rsidRPr="00D41331" w:rsidRDefault="00A41ADC">
      <w:pPr>
        <w:ind w:firstLine="640"/>
      </w:pPr>
      <w:r w:rsidRPr="00D41331">
        <w:rPr>
          <w:rFonts w:hint="eastAsia"/>
        </w:rPr>
        <w:t>自然灾害防治目标。</w:t>
      </w:r>
      <w:r w:rsidRPr="00D41331">
        <w:t>进一步完善乡镇救灾物资储备体系</w:t>
      </w:r>
      <w:r w:rsidRPr="00D41331">
        <w:rPr>
          <w:rFonts w:hint="eastAsia"/>
        </w:rPr>
        <w:t>，</w:t>
      </w:r>
      <w:r w:rsidRPr="00D41331">
        <w:rPr>
          <w:rFonts w:hint="eastAsia"/>
          <w:lang w:bidi="ar"/>
        </w:rPr>
        <w:t>推进避难场所规范化建设</w:t>
      </w:r>
      <w:r w:rsidRPr="00D41331">
        <w:rPr>
          <w:rFonts w:ascii="仿宋" w:hAnsi="仿宋" w:cs="仿宋" w:hint="eastAsia"/>
          <w:szCs w:val="32"/>
        </w:rPr>
        <w:t>。受灾群众基本生活得到有效救助，</w:t>
      </w:r>
      <w:r w:rsidRPr="00D41331">
        <w:t>灾害综合救助水平显著提高</w:t>
      </w:r>
      <w:r w:rsidRPr="00D41331">
        <w:rPr>
          <w:rFonts w:hint="eastAsia"/>
        </w:rPr>
        <w:t>。洪涝</w:t>
      </w:r>
      <w:r w:rsidRPr="00D41331">
        <w:t>、地震、火灾等风险监测预警能力明显提升</w:t>
      </w:r>
      <w:r w:rsidRPr="00D41331">
        <w:rPr>
          <w:rFonts w:hint="eastAsia"/>
        </w:rPr>
        <w:t>。</w:t>
      </w:r>
    </w:p>
    <w:p w:rsidR="00DA12F5" w:rsidRPr="00D41331" w:rsidRDefault="00A41ADC">
      <w:pPr>
        <w:ind w:firstLine="640"/>
        <w:jc w:val="center"/>
        <w:rPr>
          <w:rFonts w:cs="Times New Roman"/>
          <w:sz w:val="24"/>
          <w:szCs w:val="21"/>
        </w:rPr>
      </w:pPr>
      <w:r w:rsidRPr="00D41331">
        <w:rPr>
          <w:rFonts w:hint="eastAsia"/>
          <w:lang w:bidi="ar"/>
        </w:rPr>
        <w:t>专栏</w:t>
      </w:r>
      <w:r w:rsidRPr="00D41331">
        <w:rPr>
          <w:rFonts w:hint="eastAsia"/>
          <w:lang w:bidi="ar"/>
        </w:rPr>
        <w:t xml:space="preserve">2 </w:t>
      </w:r>
      <w:bookmarkStart w:id="42" w:name="_Hlk104234845"/>
      <w:r w:rsidRPr="00D41331">
        <w:rPr>
          <w:rFonts w:hint="eastAsia"/>
          <w:lang w:bidi="ar"/>
        </w:rPr>
        <w:t>自然灾害防治</w:t>
      </w:r>
      <w:r w:rsidRPr="00D41331">
        <w:rPr>
          <w:lang w:bidi="ar"/>
        </w:rPr>
        <w:t>主要指标</w:t>
      </w:r>
      <w:bookmarkEnd w:id="42"/>
    </w:p>
    <w:tbl>
      <w:tblPr>
        <w:tblStyle w:val="ae"/>
        <w:tblW w:w="0" w:type="auto"/>
        <w:jc w:val="center"/>
        <w:tblLook w:val="04A0" w:firstRow="1" w:lastRow="0" w:firstColumn="1" w:lastColumn="0" w:noHBand="0" w:noVBand="1"/>
      </w:tblPr>
      <w:tblGrid>
        <w:gridCol w:w="695"/>
        <w:gridCol w:w="4285"/>
        <w:gridCol w:w="2374"/>
        <w:gridCol w:w="1174"/>
      </w:tblGrid>
      <w:tr w:rsidR="00D41331" w:rsidRPr="00D41331">
        <w:trPr>
          <w:jc w:val="center"/>
        </w:trPr>
        <w:tc>
          <w:tcPr>
            <w:tcW w:w="0" w:type="auto"/>
            <w:vAlign w:val="center"/>
          </w:tcPr>
          <w:p w:rsidR="00DA12F5" w:rsidRPr="00D41331" w:rsidRDefault="00A41ADC">
            <w:pPr>
              <w:pStyle w:val="a6"/>
            </w:pPr>
            <w:r w:rsidRPr="00D41331">
              <w:rPr>
                <w:lang w:bidi="ar"/>
              </w:rPr>
              <w:t>序号</w:t>
            </w:r>
          </w:p>
        </w:tc>
        <w:tc>
          <w:tcPr>
            <w:tcW w:w="0" w:type="auto"/>
            <w:vAlign w:val="center"/>
          </w:tcPr>
          <w:p w:rsidR="00DA12F5" w:rsidRPr="00D41331" w:rsidRDefault="00A41ADC">
            <w:pPr>
              <w:pStyle w:val="a6"/>
            </w:pPr>
            <w:r w:rsidRPr="00D41331">
              <w:rPr>
                <w:lang w:bidi="ar"/>
              </w:rPr>
              <w:t>指标名称</w:t>
            </w:r>
          </w:p>
        </w:tc>
        <w:tc>
          <w:tcPr>
            <w:tcW w:w="2374" w:type="dxa"/>
          </w:tcPr>
          <w:p w:rsidR="00DA12F5" w:rsidRPr="00D41331" w:rsidRDefault="00A41ADC">
            <w:pPr>
              <w:pStyle w:val="a6"/>
              <w:rPr>
                <w:lang w:bidi="ar"/>
              </w:rPr>
            </w:pPr>
            <w:r w:rsidRPr="00D41331">
              <w:rPr>
                <w:lang w:bidi="ar"/>
              </w:rPr>
              <w:t>到</w:t>
            </w:r>
            <w:r w:rsidRPr="00D41331">
              <w:rPr>
                <w:lang w:bidi="ar"/>
              </w:rPr>
              <w:t>20</w:t>
            </w:r>
            <w:r w:rsidRPr="00D41331">
              <w:rPr>
                <w:rFonts w:hint="eastAsia"/>
                <w:lang w:bidi="ar"/>
              </w:rPr>
              <w:t>25</w:t>
            </w:r>
            <w:r w:rsidRPr="00D41331">
              <w:rPr>
                <w:lang w:bidi="ar"/>
              </w:rPr>
              <w:t>年指标值</w:t>
            </w:r>
          </w:p>
        </w:tc>
        <w:tc>
          <w:tcPr>
            <w:tcW w:w="0" w:type="auto"/>
            <w:vAlign w:val="center"/>
          </w:tcPr>
          <w:p w:rsidR="00DA12F5" w:rsidRPr="00D41331" w:rsidRDefault="00A41ADC">
            <w:pPr>
              <w:pStyle w:val="a6"/>
            </w:pPr>
            <w:r w:rsidRPr="00D41331">
              <w:rPr>
                <w:lang w:bidi="ar"/>
              </w:rPr>
              <w:t>指标性质</w:t>
            </w:r>
          </w:p>
        </w:tc>
      </w:tr>
      <w:tr w:rsidR="00D41331" w:rsidRPr="00D41331">
        <w:trPr>
          <w:jc w:val="center"/>
        </w:trPr>
        <w:tc>
          <w:tcPr>
            <w:tcW w:w="0" w:type="auto"/>
            <w:vAlign w:val="center"/>
          </w:tcPr>
          <w:p w:rsidR="00DA12F5" w:rsidRPr="00D41331" w:rsidRDefault="00A41ADC">
            <w:pPr>
              <w:pStyle w:val="a6"/>
            </w:pPr>
            <w:r w:rsidRPr="00D41331">
              <w:rPr>
                <w:lang w:bidi="ar"/>
              </w:rPr>
              <w:lastRenderedPageBreak/>
              <w:t>1</w:t>
            </w:r>
          </w:p>
        </w:tc>
        <w:tc>
          <w:tcPr>
            <w:tcW w:w="0" w:type="auto"/>
            <w:vAlign w:val="center"/>
          </w:tcPr>
          <w:p w:rsidR="00DA12F5" w:rsidRPr="00D41331" w:rsidRDefault="00A41ADC">
            <w:pPr>
              <w:pStyle w:val="a6"/>
            </w:pPr>
            <w:r w:rsidRPr="00D41331">
              <w:rPr>
                <w:lang w:bidi="ar"/>
              </w:rPr>
              <w:t>灾害信息发布公众覆盖率</w:t>
            </w:r>
          </w:p>
        </w:tc>
        <w:tc>
          <w:tcPr>
            <w:tcW w:w="2374" w:type="dxa"/>
            <w:vAlign w:val="center"/>
          </w:tcPr>
          <w:p w:rsidR="00DA12F5" w:rsidRPr="00D41331" w:rsidRDefault="00A41ADC">
            <w:pPr>
              <w:pStyle w:val="a6"/>
              <w:rPr>
                <w:lang w:bidi="ar"/>
              </w:rPr>
            </w:pPr>
            <w:r w:rsidRPr="00D41331">
              <w:rPr>
                <w:lang w:bidi="ar"/>
              </w:rPr>
              <w:t>＞</w:t>
            </w:r>
            <w:r w:rsidRPr="00D41331">
              <w:rPr>
                <w:rFonts w:hint="eastAsia"/>
                <w:lang w:bidi="ar"/>
              </w:rPr>
              <w:t>90</w:t>
            </w:r>
            <w:r w:rsidRPr="00D41331">
              <w:rPr>
                <w:lang w:bidi="ar"/>
              </w:rPr>
              <w:t>%</w:t>
            </w:r>
          </w:p>
        </w:tc>
        <w:tc>
          <w:tcPr>
            <w:tcW w:w="0" w:type="auto"/>
            <w:vAlign w:val="center"/>
          </w:tcPr>
          <w:p w:rsidR="00DA12F5" w:rsidRPr="00D41331" w:rsidRDefault="00A41ADC">
            <w:pPr>
              <w:pStyle w:val="a6"/>
            </w:pPr>
            <w:r w:rsidRPr="00D41331">
              <w:rPr>
                <w:lang w:bidi="ar"/>
              </w:rPr>
              <w:t>预期性</w:t>
            </w:r>
          </w:p>
        </w:tc>
      </w:tr>
      <w:tr w:rsidR="00D41331" w:rsidRPr="00D41331">
        <w:trPr>
          <w:jc w:val="center"/>
        </w:trPr>
        <w:tc>
          <w:tcPr>
            <w:tcW w:w="0" w:type="auto"/>
            <w:vAlign w:val="center"/>
          </w:tcPr>
          <w:p w:rsidR="00DA12F5" w:rsidRPr="00D41331" w:rsidRDefault="00A41ADC">
            <w:pPr>
              <w:pStyle w:val="a6"/>
            </w:pPr>
            <w:r w:rsidRPr="00D41331">
              <w:rPr>
                <w:lang w:bidi="ar"/>
              </w:rPr>
              <w:t>2</w:t>
            </w:r>
          </w:p>
        </w:tc>
        <w:tc>
          <w:tcPr>
            <w:tcW w:w="0" w:type="auto"/>
            <w:vAlign w:val="center"/>
          </w:tcPr>
          <w:p w:rsidR="00DA12F5" w:rsidRPr="00D41331" w:rsidRDefault="00A41ADC">
            <w:pPr>
              <w:pStyle w:val="a6"/>
            </w:pPr>
            <w:r w:rsidRPr="00D41331">
              <w:rPr>
                <w:rFonts w:hint="eastAsia"/>
              </w:rPr>
              <w:t>受灾群众基本生活得到有效救助的时间</w:t>
            </w:r>
          </w:p>
        </w:tc>
        <w:tc>
          <w:tcPr>
            <w:tcW w:w="2374" w:type="dxa"/>
            <w:vAlign w:val="center"/>
          </w:tcPr>
          <w:p w:rsidR="00DA12F5" w:rsidRPr="00D41331" w:rsidRDefault="00A41ADC">
            <w:pPr>
              <w:pStyle w:val="a6"/>
              <w:rPr>
                <w:lang w:bidi="ar"/>
              </w:rPr>
            </w:pPr>
            <w:r w:rsidRPr="00D41331">
              <w:rPr>
                <w:rFonts w:hint="eastAsia"/>
              </w:rPr>
              <w:t>≤</w:t>
            </w:r>
            <w:r w:rsidRPr="00D41331">
              <w:rPr>
                <w:lang w:bidi="ar"/>
              </w:rPr>
              <w:t>6</w:t>
            </w:r>
            <w:r w:rsidRPr="00D41331">
              <w:rPr>
                <w:lang w:bidi="ar"/>
              </w:rPr>
              <w:t>小时</w:t>
            </w:r>
            <w:r w:rsidRPr="00D41331">
              <w:rPr>
                <w:lang w:bidi="ar"/>
              </w:rPr>
              <w:t xml:space="preserve"> </w:t>
            </w:r>
          </w:p>
        </w:tc>
        <w:tc>
          <w:tcPr>
            <w:tcW w:w="0" w:type="auto"/>
            <w:vAlign w:val="center"/>
          </w:tcPr>
          <w:p w:rsidR="00DA12F5" w:rsidRPr="00D41331" w:rsidRDefault="00A41ADC">
            <w:pPr>
              <w:pStyle w:val="a6"/>
            </w:pPr>
            <w:r w:rsidRPr="00D41331">
              <w:rPr>
                <w:lang w:bidi="ar"/>
              </w:rPr>
              <w:t>预期性</w:t>
            </w:r>
          </w:p>
        </w:tc>
      </w:tr>
      <w:tr w:rsidR="00D41331" w:rsidRPr="00D41331">
        <w:trPr>
          <w:jc w:val="center"/>
        </w:trPr>
        <w:tc>
          <w:tcPr>
            <w:tcW w:w="0" w:type="auto"/>
            <w:vAlign w:val="center"/>
          </w:tcPr>
          <w:p w:rsidR="00DA12F5" w:rsidRPr="00D41331" w:rsidRDefault="00A41ADC">
            <w:pPr>
              <w:pStyle w:val="a6"/>
            </w:pPr>
            <w:r w:rsidRPr="00D41331">
              <w:rPr>
                <w:lang w:bidi="ar"/>
              </w:rPr>
              <w:t>3</w:t>
            </w:r>
          </w:p>
        </w:tc>
        <w:tc>
          <w:tcPr>
            <w:tcW w:w="0" w:type="auto"/>
            <w:vAlign w:val="center"/>
          </w:tcPr>
          <w:p w:rsidR="00DA12F5" w:rsidRPr="00D41331" w:rsidRDefault="00A41ADC">
            <w:pPr>
              <w:pStyle w:val="a6"/>
            </w:pPr>
            <w:r w:rsidRPr="00D41331">
              <w:rPr>
                <w:rFonts w:hint="eastAsia"/>
                <w:lang w:bidi="ar"/>
              </w:rPr>
              <w:t>乡镇</w:t>
            </w:r>
            <w:r w:rsidRPr="00D41331">
              <w:rPr>
                <w:lang w:bidi="ar"/>
              </w:rPr>
              <w:t>应急物资储备点物资配备率</w:t>
            </w:r>
          </w:p>
        </w:tc>
        <w:tc>
          <w:tcPr>
            <w:tcW w:w="2374" w:type="dxa"/>
            <w:vAlign w:val="center"/>
          </w:tcPr>
          <w:p w:rsidR="00DA12F5" w:rsidRPr="00D41331" w:rsidRDefault="00A41ADC">
            <w:pPr>
              <w:pStyle w:val="a6"/>
              <w:rPr>
                <w:lang w:bidi="ar"/>
              </w:rPr>
            </w:pPr>
            <w:r w:rsidRPr="00D41331">
              <w:rPr>
                <w:lang w:bidi="ar"/>
              </w:rPr>
              <w:t>100%</w:t>
            </w:r>
          </w:p>
        </w:tc>
        <w:tc>
          <w:tcPr>
            <w:tcW w:w="0" w:type="auto"/>
            <w:vAlign w:val="center"/>
          </w:tcPr>
          <w:p w:rsidR="00DA12F5" w:rsidRPr="00D41331" w:rsidRDefault="00A41ADC">
            <w:pPr>
              <w:pStyle w:val="a6"/>
            </w:pPr>
            <w:r w:rsidRPr="00D41331">
              <w:rPr>
                <w:lang w:bidi="ar"/>
              </w:rPr>
              <w:t>预期性</w:t>
            </w:r>
          </w:p>
        </w:tc>
      </w:tr>
      <w:tr w:rsidR="00D41331" w:rsidRPr="00D41331">
        <w:trPr>
          <w:jc w:val="center"/>
        </w:trPr>
        <w:tc>
          <w:tcPr>
            <w:tcW w:w="0" w:type="auto"/>
            <w:vAlign w:val="center"/>
          </w:tcPr>
          <w:p w:rsidR="00DA12F5" w:rsidRPr="00D41331" w:rsidRDefault="00A41ADC">
            <w:pPr>
              <w:pStyle w:val="a6"/>
            </w:pPr>
            <w:r w:rsidRPr="00D41331">
              <w:rPr>
                <w:lang w:bidi="ar"/>
              </w:rPr>
              <w:t>4</w:t>
            </w:r>
          </w:p>
        </w:tc>
        <w:tc>
          <w:tcPr>
            <w:tcW w:w="0" w:type="auto"/>
            <w:vAlign w:val="center"/>
          </w:tcPr>
          <w:p w:rsidR="00DA12F5" w:rsidRPr="00D41331" w:rsidRDefault="00A41ADC">
            <w:pPr>
              <w:pStyle w:val="a6"/>
            </w:pPr>
            <w:r w:rsidRPr="00D41331">
              <w:rPr>
                <w:lang w:bidi="ar"/>
              </w:rPr>
              <w:t>村（社区）应急物资储备点物资配备率</w:t>
            </w:r>
          </w:p>
        </w:tc>
        <w:tc>
          <w:tcPr>
            <w:tcW w:w="2374" w:type="dxa"/>
            <w:vAlign w:val="center"/>
          </w:tcPr>
          <w:p w:rsidR="00DA12F5" w:rsidRPr="00D41331" w:rsidRDefault="00A41ADC">
            <w:pPr>
              <w:pStyle w:val="a6"/>
              <w:rPr>
                <w:lang w:bidi="ar"/>
              </w:rPr>
            </w:pPr>
            <w:r w:rsidRPr="00D41331">
              <w:rPr>
                <w:lang w:bidi="ar"/>
              </w:rPr>
              <w:t>100</w:t>
            </w:r>
            <w:r w:rsidRPr="00D41331">
              <w:rPr>
                <w:rFonts w:hint="eastAsia"/>
                <w:lang w:bidi="ar"/>
              </w:rPr>
              <w:t>%</w:t>
            </w:r>
          </w:p>
        </w:tc>
        <w:tc>
          <w:tcPr>
            <w:tcW w:w="0" w:type="auto"/>
            <w:vAlign w:val="center"/>
          </w:tcPr>
          <w:p w:rsidR="00DA12F5" w:rsidRPr="00D41331" w:rsidRDefault="00A41ADC">
            <w:pPr>
              <w:pStyle w:val="a6"/>
            </w:pPr>
            <w:r w:rsidRPr="00D41331">
              <w:rPr>
                <w:lang w:bidi="ar"/>
              </w:rPr>
              <w:t>预期性</w:t>
            </w:r>
          </w:p>
        </w:tc>
      </w:tr>
      <w:tr w:rsidR="00D41331" w:rsidRPr="00D41331">
        <w:trPr>
          <w:jc w:val="center"/>
        </w:trPr>
        <w:tc>
          <w:tcPr>
            <w:tcW w:w="0" w:type="auto"/>
            <w:vAlign w:val="center"/>
          </w:tcPr>
          <w:p w:rsidR="00DA12F5" w:rsidRPr="00D41331" w:rsidRDefault="00A41ADC">
            <w:pPr>
              <w:pStyle w:val="a6"/>
            </w:pPr>
            <w:r w:rsidRPr="00D41331">
              <w:rPr>
                <w:lang w:bidi="ar"/>
              </w:rPr>
              <w:t>5</w:t>
            </w:r>
          </w:p>
        </w:tc>
        <w:tc>
          <w:tcPr>
            <w:tcW w:w="0" w:type="auto"/>
            <w:vAlign w:val="center"/>
          </w:tcPr>
          <w:p w:rsidR="00DA12F5" w:rsidRPr="00D41331" w:rsidRDefault="00A41ADC">
            <w:pPr>
              <w:pStyle w:val="a6"/>
            </w:pPr>
            <w:r w:rsidRPr="00D41331">
              <w:rPr>
                <w:lang w:bidi="ar"/>
              </w:rPr>
              <w:t>应急避难场所人均避难面积</w:t>
            </w:r>
          </w:p>
        </w:tc>
        <w:tc>
          <w:tcPr>
            <w:tcW w:w="2374" w:type="dxa"/>
            <w:vAlign w:val="center"/>
          </w:tcPr>
          <w:p w:rsidR="00DA12F5" w:rsidRPr="00D41331" w:rsidRDefault="00A41ADC">
            <w:pPr>
              <w:pStyle w:val="a6"/>
              <w:rPr>
                <w:lang w:bidi="ar"/>
              </w:rPr>
            </w:pPr>
            <w:r w:rsidRPr="00D41331">
              <w:rPr>
                <w:lang w:bidi="ar"/>
              </w:rPr>
              <w:t>≥</w:t>
            </w:r>
            <w:r w:rsidRPr="00D41331">
              <w:rPr>
                <w:rFonts w:hint="eastAsia"/>
                <w:lang w:bidi="ar"/>
              </w:rPr>
              <w:t>1</w:t>
            </w:r>
            <w:r w:rsidRPr="00D41331">
              <w:rPr>
                <w:lang w:bidi="ar"/>
              </w:rPr>
              <w:t>.5m</w:t>
            </w:r>
            <w:r w:rsidRPr="00D41331">
              <w:rPr>
                <w:vertAlign w:val="superscript"/>
                <w:lang w:bidi="ar"/>
              </w:rPr>
              <w:t>2</w:t>
            </w:r>
          </w:p>
        </w:tc>
        <w:tc>
          <w:tcPr>
            <w:tcW w:w="0" w:type="auto"/>
            <w:vAlign w:val="center"/>
          </w:tcPr>
          <w:p w:rsidR="00DA12F5" w:rsidRPr="00D41331" w:rsidRDefault="00A41ADC">
            <w:pPr>
              <w:pStyle w:val="a6"/>
            </w:pPr>
            <w:r w:rsidRPr="00D41331">
              <w:rPr>
                <w:lang w:bidi="ar"/>
              </w:rPr>
              <w:t>预期性</w:t>
            </w:r>
          </w:p>
        </w:tc>
      </w:tr>
      <w:tr w:rsidR="00D41331" w:rsidRPr="00D41331">
        <w:trPr>
          <w:jc w:val="center"/>
        </w:trPr>
        <w:tc>
          <w:tcPr>
            <w:tcW w:w="0" w:type="auto"/>
            <w:vAlign w:val="center"/>
          </w:tcPr>
          <w:p w:rsidR="00DA12F5" w:rsidRPr="00D41331" w:rsidRDefault="00A41ADC">
            <w:pPr>
              <w:pStyle w:val="a6"/>
              <w:rPr>
                <w:lang w:bidi="ar"/>
              </w:rPr>
            </w:pPr>
            <w:r w:rsidRPr="00D41331">
              <w:rPr>
                <w:lang w:bidi="ar"/>
              </w:rPr>
              <w:t>6</w:t>
            </w:r>
          </w:p>
        </w:tc>
        <w:tc>
          <w:tcPr>
            <w:tcW w:w="0" w:type="auto"/>
            <w:vAlign w:val="center"/>
          </w:tcPr>
          <w:p w:rsidR="00DA12F5" w:rsidRPr="00D41331" w:rsidRDefault="00A41ADC">
            <w:pPr>
              <w:pStyle w:val="a6"/>
              <w:rPr>
                <w:lang w:bidi="ar"/>
              </w:rPr>
            </w:pPr>
            <w:r w:rsidRPr="00D41331">
              <w:rPr>
                <w:rFonts w:hint="eastAsia"/>
                <w:lang w:bidi="ar"/>
              </w:rPr>
              <w:t>自然灾害点位智能监测覆盖率</w:t>
            </w:r>
          </w:p>
        </w:tc>
        <w:tc>
          <w:tcPr>
            <w:tcW w:w="2374" w:type="dxa"/>
            <w:vAlign w:val="center"/>
          </w:tcPr>
          <w:p w:rsidR="00DA12F5" w:rsidRPr="00D41331" w:rsidRDefault="00A41ADC">
            <w:pPr>
              <w:pStyle w:val="a6"/>
              <w:rPr>
                <w:lang w:bidi="ar"/>
              </w:rPr>
            </w:pPr>
            <w:r w:rsidRPr="00D41331">
              <w:rPr>
                <w:rFonts w:hint="eastAsia"/>
                <w:lang w:bidi="ar"/>
              </w:rPr>
              <w:t>≥</w:t>
            </w:r>
            <w:r w:rsidRPr="00D41331">
              <w:rPr>
                <w:lang w:bidi="ar"/>
              </w:rPr>
              <w:t>6</w:t>
            </w:r>
            <w:r w:rsidRPr="00D41331">
              <w:rPr>
                <w:rFonts w:hint="eastAsia"/>
                <w:lang w:bidi="ar"/>
              </w:rPr>
              <w:t>0%</w:t>
            </w:r>
          </w:p>
        </w:tc>
        <w:tc>
          <w:tcPr>
            <w:tcW w:w="0" w:type="auto"/>
            <w:vAlign w:val="center"/>
          </w:tcPr>
          <w:p w:rsidR="00DA12F5" w:rsidRPr="00D41331" w:rsidRDefault="00A41ADC">
            <w:pPr>
              <w:pStyle w:val="a6"/>
              <w:rPr>
                <w:lang w:bidi="ar"/>
              </w:rPr>
            </w:pPr>
            <w:r w:rsidRPr="00D41331">
              <w:rPr>
                <w:lang w:bidi="ar"/>
              </w:rPr>
              <w:t>预期性</w:t>
            </w:r>
          </w:p>
        </w:tc>
      </w:tr>
    </w:tbl>
    <w:p w:rsidR="00DA12F5" w:rsidRPr="00D41331" w:rsidRDefault="00A41ADC">
      <w:pPr>
        <w:ind w:firstLine="640"/>
      </w:pPr>
      <w:r w:rsidRPr="00D41331">
        <w:rPr>
          <w:rFonts w:hint="eastAsia"/>
        </w:rPr>
        <w:t>应急能力目标。</w:t>
      </w:r>
      <w:r w:rsidRPr="00D41331">
        <w:t>健全以综合性消防救援队伍为主力乡镇应急队</w:t>
      </w:r>
      <w:r w:rsidRPr="00D41331">
        <w:rPr>
          <w:rFonts w:hint="eastAsia"/>
        </w:rPr>
        <w:t>、</w:t>
      </w:r>
      <w:r w:rsidRPr="00D41331">
        <w:t>村（社区）应急分队为</w:t>
      </w:r>
      <w:r w:rsidRPr="00D41331">
        <w:rPr>
          <w:rFonts w:hint="eastAsia"/>
        </w:rPr>
        <w:t>辅助</w:t>
      </w:r>
      <w:r w:rsidRPr="00D41331">
        <w:t>、社会应急力量为补充的</w:t>
      </w:r>
      <w:r w:rsidRPr="00D41331">
        <w:rPr>
          <w:rFonts w:hint="eastAsia"/>
        </w:rPr>
        <w:t>“</w:t>
      </w:r>
      <w:r w:rsidRPr="00D41331">
        <w:t>1+</w:t>
      </w:r>
      <w:r w:rsidRPr="00D41331">
        <w:rPr>
          <w:rFonts w:hint="eastAsia"/>
        </w:rPr>
        <w:t>2</w:t>
      </w:r>
      <w:r w:rsidRPr="00D41331">
        <w:rPr>
          <w:rFonts w:hint="eastAsia"/>
        </w:rPr>
        <w:t>”</w:t>
      </w:r>
      <w:r w:rsidRPr="00D41331">
        <w:t>应急救援力量体系。基础设施建设快速推进，应急救援人员装备配备水平符合实际工作需要，多层次、多元化的应急物资保障能力明显提升。</w:t>
      </w:r>
      <w:r w:rsidRPr="00D41331">
        <w:rPr>
          <w:rFonts w:hint="eastAsia"/>
        </w:rPr>
        <w:t>片区内应急管理和处置工作实现村（社区）、乡镇和友邻县乡联动。</w:t>
      </w:r>
    </w:p>
    <w:p w:rsidR="00DA12F5" w:rsidRPr="00D41331" w:rsidRDefault="00A41ADC">
      <w:pPr>
        <w:ind w:firstLine="640"/>
        <w:jc w:val="center"/>
        <w:rPr>
          <w:rFonts w:ascii="仿宋" w:hAnsi="仿宋" w:cs="Times New Roman"/>
          <w:szCs w:val="32"/>
        </w:rPr>
      </w:pPr>
      <w:r w:rsidRPr="00D41331">
        <w:rPr>
          <w:rFonts w:ascii="仿宋" w:hAnsi="仿宋" w:cs="Times New Roman" w:hint="eastAsia"/>
          <w:szCs w:val="32"/>
        </w:rPr>
        <w:t>专栏</w:t>
      </w:r>
      <w:r w:rsidRPr="00D41331">
        <w:rPr>
          <w:rFonts w:ascii="仿宋" w:hAnsi="仿宋" w:cs="Times New Roman" w:hint="eastAsia"/>
          <w:szCs w:val="32"/>
        </w:rPr>
        <w:t xml:space="preserve">3 </w:t>
      </w:r>
      <w:bookmarkStart w:id="43" w:name="_Hlk104234858"/>
      <w:r w:rsidRPr="00D41331">
        <w:rPr>
          <w:rFonts w:ascii="仿宋" w:hAnsi="仿宋" w:cs="Times New Roman"/>
          <w:szCs w:val="32"/>
        </w:rPr>
        <w:t>应急能力主要指标</w:t>
      </w:r>
      <w:bookmarkEnd w:id="43"/>
    </w:p>
    <w:tbl>
      <w:tblPr>
        <w:tblStyle w:val="110"/>
        <w:tblW w:w="5000" w:type="pct"/>
        <w:jc w:val="center"/>
        <w:tblLook w:val="04A0" w:firstRow="1" w:lastRow="0" w:firstColumn="1" w:lastColumn="0" w:noHBand="0" w:noVBand="1"/>
      </w:tblPr>
      <w:tblGrid>
        <w:gridCol w:w="766"/>
        <w:gridCol w:w="4209"/>
        <w:gridCol w:w="2257"/>
        <w:gridCol w:w="1296"/>
      </w:tblGrid>
      <w:tr w:rsidR="00D41331" w:rsidRPr="00D41331">
        <w:trPr>
          <w:trHeight w:val="510"/>
          <w:jc w:val="center"/>
        </w:trPr>
        <w:tc>
          <w:tcPr>
            <w:tcW w:w="449" w:type="pct"/>
            <w:vAlign w:val="center"/>
          </w:tcPr>
          <w:p w:rsidR="00DA12F5" w:rsidRPr="00D41331" w:rsidRDefault="00A41ADC">
            <w:pPr>
              <w:pStyle w:val="a6"/>
            </w:pPr>
            <w:r w:rsidRPr="00D41331">
              <w:t>序号</w:t>
            </w:r>
          </w:p>
        </w:tc>
        <w:tc>
          <w:tcPr>
            <w:tcW w:w="2468" w:type="pct"/>
            <w:vAlign w:val="center"/>
          </w:tcPr>
          <w:p w:rsidR="00DA12F5" w:rsidRPr="00D41331" w:rsidRDefault="00A41ADC">
            <w:pPr>
              <w:pStyle w:val="a6"/>
            </w:pPr>
            <w:r w:rsidRPr="00D41331">
              <w:t>指标名称</w:t>
            </w:r>
          </w:p>
        </w:tc>
        <w:tc>
          <w:tcPr>
            <w:tcW w:w="1323" w:type="pct"/>
            <w:vAlign w:val="center"/>
          </w:tcPr>
          <w:p w:rsidR="00DA12F5" w:rsidRPr="00D41331" w:rsidRDefault="00A41ADC">
            <w:pPr>
              <w:pStyle w:val="a6"/>
            </w:pPr>
            <w:r w:rsidRPr="00D41331">
              <w:t>到</w:t>
            </w:r>
            <w:r w:rsidRPr="00D41331">
              <w:t>20</w:t>
            </w:r>
            <w:r w:rsidRPr="00D41331">
              <w:rPr>
                <w:rFonts w:hint="eastAsia"/>
              </w:rPr>
              <w:t>25</w:t>
            </w:r>
            <w:r w:rsidRPr="00D41331">
              <w:t>年指标值</w:t>
            </w:r>
          </w:p>
        </w:tc>
        <w:tc>
          <w:tcPr>
            <w:tcW w:w="760" w:type="pct"/>
            <w:vAlign w:val="center"/>
          </w:tcPr>
          <w:p w:rsidR="00DA12F5" w:rsidRPr="00D41331" w:rsidRDefault="00A41ADC">
            <w:pPr>
              <w:pStyle w:val="a6"/>
            </w:pPr>
            <w:r w:rsidRPr="00D41331">
              <w:t>指标性质</w:t>
            </w:r>
          </w:p>
        </w:tc>
      </w:tr>
      <w:tr w:rsidR="00D41331" w:rsidRPr="00D41331">
        <w:trPr>
          <w:trHeight w:val="510"/>
          <w:jc w:val="center"/>
        </w:trPr>
        <w:tc>
          <w:tcPr>
            <w:tcW w:w="449" w:type="pct"/>
            <w:vAlign w:val="center"/>
          </w:tcPr>
          <w:p w:rsidR="00DA12F5" w:rsidRPr="00D41331" w:rsidRDefault="00A41ADC">
            <w:pPr>
              <w:pStyle w:val="a6"/>
            </w:pPr>
            <w:r w:rsidRPr="00D41331">
              <w:t>1</w:t>
            </w:r>
          </w:p>
        </w:tc>
        <w:tc>
          <w:tcPr>
            <w:tcW w:w="2468" w:type="pct"/>
            <w:vAlign w:val="center"/>
          </w:tcPr>
          <w:p w:rsidR="00DA12F5" w:rsidRPr="00D41331" w:rsidRDefault="00A41ADC">
            <w:pPr>
              <w:pStyle w:val="a6"/>
            </w:pPr>
            <w:r w:rsidRPr="00D41331">
              <w:t>应急预案</w:t>
            </w:r>
            <w:r w:rsidRPr="00D41331">
              <w:rPr>
                <w:rFonts w:hint="eastAsia"/>
              </w:rPr>
              <w:t>编制率与演练率</w:t>
            </w:r>
          </w:p>
        </w:tc>
        <w:tc>
          <w:tcPr>
            <w:tcW w:w="1323" w:type="pct"/>
            <w:vAlign w:val="center"/>
          </w:tcPr>
          <w:p w:rsidR="00DA12F5" w:rsidRPr="00D41331" w:rsidRDefault="00A41ADC">
            <w:pPr>
              <w:pStyle w:val="a6"/>
            </w:pPr>
            <w:r w:rsidRPr="00D41331">
              <w:t>10</w:t>
            </w:r>
            <w:r w:rsidRPr="00D41331">
              <w:rPr>
                <w:rFonts w:hint="eastAsia"/>
              </w:rPr>
              <w:t>0</w:t>
            </w:r>
            <w:r w:rsidRPr="00D41331">
              <w:t>%</w:t>
            </w:r>
          </w:p>
        </w:tc>
        <w:tc>
          <w:tcPr>
            <w:tcW w:w="760" w:type="pct"/>
            <w:vAlign w:val="center"/>
          </w:tcPr>
          <w:p w:rsidR="00DA12F5" w:rsidRPr="00D41331" w:rsidRDefault="00A41ADC">
            <w:pPr>
              <w:pStyle w:val="a6"/>
            </w:pPr>
            <w:r w:rsidRPr="00D41331">
              <w:t>预期性</w:t>
            </w:r>
          </w:p>
        </w:tc>
      </w:tr>
      <w:tr w:rsidR="00D41331" w:rsidRPr="00D41331">
        <w:trPr>
          <w:trHeight w:val="510"/>
          <w:jc w:val="center"/>
        </w:trPr>
        <w:tc>
          <w:tcPr>
            <w:tcW w:w="449" w:type="pct"/>
            <w:vAlign w:val="center"/>
          </w:tcPr>
          <w:p w:rsidR="00DA12F5" w:rsidRPr="00D41331" w:rsidRDefault="00A41ADC">
            <w:pPr>
              <w:pStyle w:val="a6"/>
            </w:pPr>
            <w:r w:rsidRPr="00D41331">
              <w:t>2</w:t>
            </w:r>
          </w:p>
        </w:tc>
        <w:tc>
          <w:tcPr>
            <w:tcW w:w="2468" w:type="pct"/>
            <w:vAlign w:val="center"/>
          </w:tcPr>
          <w:p w:rsidR="00DA12F5" w:rsidRPr="00D41331" w:rsidRDefault="00A41ADC">
            <w:pPr>
              <w:pStyle w:val="a6"/>
            </w:pPr>
            <w:r w:rsidRPr="00D41331">
              <w:t>灾后得到有效</w:t>
            </w:r>
            <w:r w:rsidRPr="00D41331">
              <w:rPr>
                <w:rFonts w:hint="eastAsia"/>
              </w:rPr>
              <w:t>救援</w:t>
            </w:r>
            <w:r w:rsidRPr="00D41331">
              <w:t>时间</w:t>
            </w:r>
          </w:p>
        </w:tc>
        <w:tc>
          <w:tcPr>
            <w:tcW w:w="1323" w:type="pct"/>
            <w:vAlign w:val="center"/>
          </w:tcPr>
          <w:p w:rsidR="00DA12F5" w:rsidRPr="00D41331" w:rsidRDefault="00A41ADC">
            <w:pPr>
              <w:pStyle w:val="a6"/>
            </w:pPr>
            <w:r w:rsidRPr="00D41331">
              <w:t>＜</w:t>
            </w:r>
            <w:r w:rsidRPr="00D41331">
              <w:t>6h</w:t>
            </w:r>
          </w:p>
        </w:tc>
        <w:tc>
          <w:tcPr>
            <w:tcW w:w="760" w:type="pct"/>
            <w:vAlign w:val="center"/>
          </w:tcPr>
          <w:p w:rsidR="00DA12F5" w:rsidRPr="00D41331" w:rsidRDefault="00A41ADC">
            <w:pPr>
              <w:pStyle w:val="a6"/>
            </w:pPr>
            <w:r w:rsidRPr="00D41331">
              <w:t>预期性</w:t>
            </w:r>
          </w:p>
        </w:tc>
      </w:tr>
      <w:tr w:rsidR="00D41331" w:rsidRPr="00D41331">
        <w:trPr>
          <w:trHeight w:val="510"/>
          <w:jc w:val="center"/>
        </w:trPr>
        <w:tc>
          <w:tcPr>
            <w:tcW w:w="449" w:type="pct"/>
            <w:vAlign w:val="center"/>
          </w:tcPr>
          <w:p w:rsidR="00DA12F5" w:rsidRPr="00D41331" w:rsidRDefault="00A41ADC">
            <w:pPr>
              <w:pStyle w:val="a6"/>
            </w:pPr>
            <w:r w:rsidRPr="00D41331">
              <w:t>3</w:t>
            </w:r>
          </w:p>
        </w:tc>
        <w:tc>
          <w:tcPr>
            <w:tcW w:w="2468" w:type="pct"/>
            <w:vAlign w:val="center"/>
          </w:tcPr>
          <w:p w:rsidR="00DA12F5" w:rsidRPr="00D41331" w:rsidRDefault="00A41ADC">
            <w:pPr>
              <w:pStyle w:val="a6"/>
            </w:pPr>
            <w:r w:rsidRPr="00D41331">
              <w:rPr>
                <w:rFonts w:hint="eastAsia"/>
              </w:rPr>
              <w:t>中心镇</w:t>
            </w:r>
            <w:r w:rsidRPr="00D41331">
              <w:t>消防力量到达辖区边缘时间</w:t>
            </w:r>
          </w:p>
        </w:tc>
        <w:tc>
          <w:tcPr>
            <w:tcW w:w="1323" w:type="pct"/>
            <w:vAlign w:val="center"/>
          </w:tcPr>
          <w:p w:rsidR="00DA12F5" w:rsidRPr="00D41331" w:rsidRDefault="00A41ADC">
            <w:pPr>
              <w:pStyle w:val="a6"/>
            </w:pPr>
            <w:r w:rsidRPr="00D41331">
              <w:t>＜</w:t>
            </w:r>
            <w:r w:rsidRPr="00D41331">
              <w:t>6</w:t>
            </w:r>
            <w:r w:rsidRPr="00D41331">
              <w:rPr>
                <w:rFonts w:hint="eastAsia"/>
              </w:rPr>
              <w:t>0</w:t>
            </w:r>
            <w:r w:rsidRPr="00D41331">
              <w:t>分钟</w:t>
            </w:r>
          </w:p>
        </w:tc>
        <w:tc>
          <w:tcPr>
            <w:tcW w:w="760" w:type="pct"/>
            <w:vAlign w:val="center"/>
          </w:tcPr>
          <w:p w:rsidR="00DA12F5" w:rsidRPr="00D41331" w:rsidRDefault="00A41ADC">
            <w:pPr>
              <w:pStyle w:val="a6"/>
            </w:pPr>
            <w:r w:rsidRPr="00D41331">
              <w:t>预期性</w:t>
            </w:r>
          </w:p>
        </w:tc>
      </w:tr>
      <w:tr w:rsidR="00D41331" w:rsidRPr="00D41331">
        <w:trPr>
          <w:trHeight w:val="510"/>
          <w:jc w:val="center"/>
        </w:trPr>
        <w:tc>
          <w:tcPr>
            <w:tcW w:w="449" w:type="pct"/>
            <w:vAlign w:val="center"/>
          </w:tcPr>
          <w:p w:rsidR="00DA12F5" w:rsidRPr="00D41331" w:rsidRDefault="00A41ADC">
            <w:pPr>
              <w:pStyle w:val="a6"/>
            </w:pPr>
            <w:r w:rsidRPr="00D41331">
              <w:t>4</w:t>
            </w:r>
          </w:p>
        </w:tc>
        <w:tc>
          <w:tcPr>
            <w:tcW w:w="2468" w:type="pct"/>
            <w:vAlign w:val="center"/>
          </w:tcPr>
          <w:p w:rsidR="00DA12F5" w:rsidRPr="00D41331" w:rsidRDefault="00A41ADC">
            <w:pPr>
              <w:pStyle w:val="a6"/>
            </w:pPr>
            <w:r w:rsidRPr="00D41331">
              <w:t>专业消防员与常住人口配比率</w:t>
            </w:r>
          </w:p>
        </w:tc>
        <w:tc>
          <w:tcPr>
            <w:tcW w:w="1323" w:type="pct"/>
            <w:vAlign w:val="center"/>
          </w:tcPr>
          <w:p w:rsidR="00DA12F5" w:rsidRPr="00D41331" w:rsidRDefault="00A41ADC">
            <w:pPr>
              <w:pStyle w:val="a6"/>
            </w:pPr>
            <w:r w:rsidRPr="00D41331">
              <w:t>≥</w:t>
            </w:r>
            <w:r w:rsidRPr="00D41331">
              <w:rPr>
                <w:rFonts w:hint="eastAsia"/>
              </w:rPr>
              <w:t>0.</w:t>
            </w:r>
            <w:r w:rsidRPr="00D41331">
              <w:t>3</w:t>
            </w:r>
            <w:r w:rsidRPr="00D41331">
              <w:rPr>
                <w:rFonts w:hint="eastAsia"/>
              </w:rPr>
              <w:t>‰</w:t>
            </w:r>
          </w:p>
        </w:tc>
        <w:tc>
          <w:tcPr>
            <w:tcW w:w="760" w:type="pct"/>
            <w:vAlign w:val="center"/>
          </w:tcPr>
          <w:p w:rsidR="00DA12F5" w:rsidRPr="00D41331" w:rsidRDefault="00A41ADC">
            <w:pPr>
              <w:pStyle w:val="a6"/>
            </w:pPr>
            <w:r w:rsidRPr="00D41331">
              <w:t>预期性</w:t>
            </w:r>
          </w:p>
        </w:tc>
      </w:tr>
      <w:tr w:rsidR="00D41331" w:rsidRPr="00D41331">
        <w:trPr>
          <w:trHeight w:val="510"/>
          <w:jc w:val="center"/>
        </w:trPr>
        <w:tc>
          <w:tcPr>
            <w:tcW w:w="449" w:type="pct"/>
            <w:vAlign w:val="center"/>
          </w:tcPr>
          <w:p w:rsidR="00DA12F5" w:rsidRPr="00D41331" w:rsidRDefault="00A41ADC">
            <w:pPr>
              <w:pStyle w:val="a6"/>
            </w:pPr>
            <w:r w:rsidRPr="00D41331">
              <w:t>5</w:t>
            </w:r>
          </w:p>
        </w:tc>
        <w:tc>
          <w:tcPr>
            <w:tcW w:w="2468" w:type="pct"/>
            <w:vAlign w:val="center"/>
          </w:tcPr>
          <w:p w:rsidR="00DA12F5" w:rsidRPr="00D41331" w:rsidRDefault="00A41ADC">
            <w:pPr>
              <w:pStyle w:val="a6"/>
            </w:pPr>
            <w:r w:rsidRPr="00D41331">
              <w:t>家庭应急包配备率</w:t>
            </w:r>
          </w:p>
        </w:tc>
        <w:tc>
          <w:tcPr>
            <w:tcW w:w="1323" w:type="pct"/>
            <w:vAlign w:val="center"/>
          </w:tcPr>
          <w:p w:rsidR="00DA12F5" w:rsidRPr="00D41331" w:rsidRDefault="00A41ADC">
            <w:pPr>
              <w:pStyle w:val="a6"/>
            </w:pPr>
            <w:r w:rsidRPr="00D41331">
              <w:t>≥8</w:t>
            </w:r>
            <w:r w:rsidRPr="00D41331">
              <w:rPr>
                <w:rFonts w:hint="eastAsia"/>
              </w:rPr>
              <w:t>0</w:t>
            </w:r>
            <w:r w:rsidRPr="00D41331">
              <w:t>%</w:t>
            </w:r>
          </w:p>
        </w:tc>
        <w:tc>
          <w:tcPr>
            <w:tcW w:w="760" w:type="pct"/>
            <w:vAlign w:val="center"/>
          </w:tcPr>
          <w:p w:rsidR="00DA12F5" w:rsidRPr="00D41331" w:rsidRDefault="00A41ADC">
            <w:pPr>
              <w:pStyle w:val="a6"/>
            </w:pPr>
            <w:r w:rsidRPr="00D41331">
              <w:t>预期性</w:t>
            </w:r>
          </w:p>
        </w:tc>
      </w:tr>
      <w:tr w:rsidR="00D41331" w:rsidRPr="00D41331">
        <w:trPr>
          <w:trHeight w:val="510"/>
          <w:jc w:val="center"/>
        </w:trPr>
        <w:tc>
          <w:tcPr>
            <w:tcW w:w="449" w:type="pct"/>
            <w:vAlign w:val="center"/>
          </w:tcPr>
          <w:p w:rsidR="00DA12F5" w:rsidRPr="00D41331" w:rsidRDefault="00A41ADC">
            <w:pPr>
              <w:pStyle w:val="a6"/>
            </w:pPr>
            <w:r w:rsidRPr="00D41331">
              <w:t>6</w:t>
            </w:r>
          </w:p>
        </w:tc>
        <w:tc>
          <w:tcPr>
            <w:tcW w:w="2468" w:type="pct"/>
            <w:vAlign w:val="center"/>
          </w:tcPr>
          <w:p w:rsidR="00DA12F5" w:rsidRPr="00D41331" w:rsidRDefault="00A41ADC">
            <w:pPr>
              <w:pStyle w:val="a6"/>
            </w:pPr>
            <w:r w:rsidRPr="00D41331">
              <w:rPr>
                <w:rFonts w:hint="eastAsia"/>
              </w:rPr>
              <w:t>公众应急知识普及率</w:t>
            </w:r>
          </w:p>
        </w:tc>
        <w:tc>
          <w:tcPr>
            <w:tcW w:w="1323" w:type="pct"/>
            <w:vAlign w:val="center"/>
          </w:tcPr>
          <w:p w:rsidR="00DA12F5" w:rsidRPr="00D41331" w:rsidRDefault="00A41ADC">
            <w:pPr>
              <w:pStyle w:val="a6"/>
            </w:pPr>
            <w:r w:rsidRPr="00D41331">
              <w:t>≥95</w:t>
            </w:r>
            <w:r w:rsidRPr="00D41331">
              <w:t>％</w:t>
            </w:r>
          </w:p>
        </w:tc>
        <w:tc>
          <w:tcPr>
            <w:tcW w:w="760" w:type="pct"/>
            <w:vAlign w:val="center"/>
          </w:tcPr>
          <w:p w:rsidR="00DA12F5" w:rsidRPr="00D41331" w:rsidRDefault="00A41ADC">
            <w:pPr>
              <w:pStyle w:val="a6"/>
            </w:pPr>
            <w:r w:rsidRPr="00D41331">
              <w:t>预期性</w:t>
            </w:r>
          </w:p>
        </w:tc>
      </w:tr>
      <w:tr w:rsidR="00D41331" w:rsidRPr="00D41331">
        <w:trPr>
          <w:trHeight w:val="510"/>
          <w:jc w:val="center"/>
        </w:trPr>
        <w:tc>
          <w:tcPr>
            <w:tcW w:w="449" w:type="pct"/>
            <w:vAlign w:val="center"/>
          </w:tcPr>
          <w:p w:rsidR="00DA12F5" w:rsidRPr="00D41331" w:rsidRDefault="00A41ADC">
            <w:pPr>
              <w:pStyle w:val="a6"/>
            </w:pPr>
            <w:r w:rsidRPr="00D41331">
              <w:t>7</w:t>
            </w:r>
          </w:p>
        </w:tc>
        <w:tc>
          <w:tcPr>
            <w:tcW w:w="2468" w:type="pct"/>
            <w:vAlign w:val="center"/>
          </w:tcPr>
          <w:p w:rsidR="00DA12F5" w:rsidRPr="00D41331" w:rsidRDefault="00A41ADC">
            <w:pPr>
              <w:pStyle w:val="a6"/>
            </w:pPr>
            <w:r w:rsidRPr="00D41331">
              <w:rPr>
                <w:rFonts w:hint="eastAsia"/>
              </w:rPr>
              <w:t>学生应急知识普及率</w:t>
            </w:r>
          </w:p>
        </w:tc>
        <w:tc>
          <w:tcPr>
            <w:tcW w:w="1323" w:type="pct"/>
            <w:vAlign w:val="center"/>
          </w:tcPr>
          <w:p w:rsidR="00DA12F5" w:rsidRPr="00D41331" w:rsidRDefault="00A41ADC">
            <w:pPr>
              <w:pStyle w:val="a6"/>
            </w:pPr>
            <w:r w:rsidRPr="00D41331">
              <w:t>10</w:t>
            </w:r>
            <w:r w:rsidRPr="00D41331">
              <w:rPr>
                <w:rFonts w:hint="eastAsia"/>
              </w:rPr>
              <w:t>0%</w:t>
            </w:r>
          </w:p>
        </w:tc>
        <w:tc>
          <w:tcPr>
            <w:tcW w:w="760" w:type="pct"/>
            <w:vAlign w:val="center"/>
          </w:tcPr>
          <w:p w:rsidR="00DA12F5" w:rsidRPr="00D41331" w:rsidRDefault="00A41ADC">
            <w:pPr>
              <w:pStyle w:val="a6"/>
            </w:pPr>
            <w:r w:rsidRPr="00D41331">
              <w:t>预期性</w:t>
            </w:r>
          </w:p>
        </w:tc>
      </w:tr>
    </w:tbl>
    <w:p w:rsidR="00DA12F5" w:rsidRPr="00D41331" w:rsidRDefault="00A41ADC">
      <w:pPr>
        <w:pStyle w:val="2"/>
      </w:pPr>
      <w:bookmarkStart w:id="44" w:name="_Toc121047699"/>
      <w:bookmarkStart w:id="45" w:name="_Toc91790490"/>
      <w:bookmarkStart w:id="46" w:name="_Toc91792983"/>
      <w:bookmarkStart w:id="47" w:name="_Toc98773631"/>
      <w:r w:rsidRPr="00D41331">
        <w:rPr>
          <w:rFonts w:hint="eastAsia"/>
        </w:rPr>
        <w:t>第二节</w:t>
      </w:r>
      <w:r w:rsidRPr="00D41331">
        <w:rPr>
          <w:rFonts w:hint="eastAsia"/>
        </w:rPr>
        <w:t xml:space="preserve">  </w:t>
      </w:r>
      <w:r w:rsidRPr="00D41331">
        <w:rPr>
          <w:rFonts w:hint="eastAsia"/>
        </w:rPr>
        <w:t>远景目标</w:t>
      </w:r>
      <w:bookmarkEnd w:id="44"/>
    </w:p>
    <w:p w:rsidR="00DA12F5" w:rsidRPr="00D41331" w:rsidRDefault="00A41ADC">
      <w:pPr>
        <w:ind w:firstLine="640"/>
      </w:pPr>
      <w:r w:rsidRPr="00D41331">
        <w:rPr>
          <w:rFonts w:hint="eastAsia"/>
        </w:rPr>
        <w:t>到</w:t>
      </w:r>
      <w:r w:rsidRPr="00D41331">
        <w:rPr>
          <w:rFonts w:hint="eastAsia"/>
        </w:rPr>
        <w:t>2035</w:t>
      </w:r>
      <w:r w:rsidRPr="00D41331">
        <w:rPr>
          <w:rFonts w:hint="eastAsia"/>
        </w:rPr>
        <w:t>年，全面提升应急管理能力智能化水平。风险防控能力显著提升，全面实现各类安全风险精准识别、整体监测、实时感知、早期预警和有效防控，综合保障能力</w:t>
      </w:r>
      <w:r w:rsidRPr="00D41331">
        <w:rPr>
          <w:rFonts w:hint="eastAsia"/>
        </w:rPr>
        <w:lastRenderedPageBreak/>
        <w:t>全面增强，紧急救援队伍和装备水平显著提升，共商共建共治共享的应急管理新格局全面形成，人民群众的获得感、幸福感、安全感显著增强。</w:t>
      </w:r>
    </w:p>
    <w:p w:rsidR="00DA12F5" w:rsidRPr="00D41331" w:rsidRDefault="00A41ADC">
      <w:pPr>
        <w:pStyle w:val="1"/>
        <w:rPr>
          <w:rFonts w:cs="Times New Roman"/>
        </w:rPr>
      </w:pPr>
      <w:bookmarkStart w:id="48" w:name="_Toc121047700"/>
      <w:r w:rsidRPr="00D41331">
        <w:rPr>
          <w:rFonts w:hint="eastAsia"/>
        </w:rPr>
        <w:t>第四章</w:t>
      </w:r>
      <w:r w:rsidRPr="00D41331">
        <w:rPr>
          <w:rFonts w:hint="eastAsia"/>
        </w:rPr>
        <w:t xml:space="preserve"> </w:t>
      </w:r>
      <w:bookmarkEnd w:id="45"/>
      <w:bookmarkEnd w:id="46"/>
      <w:r w:rsidRPr="00D41331">
        <w:rPr>
          <w:rFonts w:hint="eastAsia"/>
        </w:rPr>
        <w:t xml:space="preserve"> </w:t>
      </w:r>
      <w:bookmarkStart w:id="49" w:name="_Hlk104234886"/>
      <w:r w:rsidRPr="00D41331">
        <w:rPr>
          <w:rFonts w:hint="eastAsia"/>
        </w:rPr>
        <w:t>主要任务和重点工程</w:t>
      </w:r>
      <w:bookmarkStart w:id="50" w:name="_Toc98773632"/>
      <w:bookmarkEnd w:id="47"/>
      <w:bookmarkEnd w:id="48"/>
    </w:p>
    <w:p w:rsidR="00DA12F5" w:rsidRPr="00D41331" w:rsidRDefault="00A41ADC">
      <w:pPr>
        <w:pStyle w:val="2"/>
        <w:rPr>
          <w:rFonts w:cs="Times New Roman"/>
          <w:bCs w:val="0"/>
        </w:rPr>
      </w:pPr>
      <w:bookmarkStart w:id="51" w:name="_Toc121047701"/>
      <w:bookmarkEnd w:id="49"/>
      <w:r w:rsidRPr="00D41331">
        <w:rPr>
          <w:rFonts w:cs="Times New Roman"/>
          <w:bCs w:val="0"/>
        </w:rPr>
        <w:t>第一节</w:t>
      </w:r>
      <w:r w:rsidRPr="00D41331">
        <w:rPr>
          <w:rFonts w:cs="Times New Roman"/>
          <w:bCs w:val="0"/>
        </w:rPr>
        <w:t xml:space="preserve">  </w:t>
      </w:r>
      <w:bookmarkEnd w:id="50"/>
      <w:r w:rsidRPr="00D41331">
        <w:rPr>
          <w:rFonts w:cs="Times New Roman" w:hint="eastAsia"/>
          <w:bCs w:val="0"/>
        </w:rPr>
        <w:t>完善应急管理组织体系</w:t>
      </w:r>
      <w:bookmarkEnd w:id="51"/>
    </w:p>
    <w:p w:rsidR="00DA12F5" w:rsidRPr="00D41331" w:rsidRDefault="00A41ADC">
      <w:pPr>
        <w:ind w:firstLine="640"/>
        <w:rPr>
          <w:b/>
          <w:bCs/>
        </w:rPr>
      </w:pPr>
      <w:bookmarkStart w:id="52" w:name="_Hlk105028382"/>
      <w:bookmarkStart w:id="53" w:name="_Hlk104235132"/>
      <w:r w:rsidRPr="00D41331">
        <w:t>健全</w:t>
      </w:r>
      <w:r w:rsidRPr="00D41331">
        <w:rPr>
          <w:rFonts w:hint="eastAsia"/>
        </w:rPr>
        <w:t>应急管理组织机构</w:t>
      </w:r>
      <w:bookmarkEnd w:id="52"/>
      <w:r w:rsidRPr="00D41331">
        <w:rPr>
          <w:rFonts w:hint="eastAsia"/>
        </w:rPr>
        <w:t>。</w:t>
      </w:r>
      <w:bookmarkEnd w:id="53"/>
      <w:r w:rsidRPr="00D41331">
        <w:rPr>
          <w:rFonts w:hint="eastAsia"/>
        </w:rPr>
        <w:t>片区</w:t>
      </w:r>
      <w:r w:rsidRPr="00D41331">
        <w:rPr>
          <w:rFonts w:cs="Times New Roman" w:hint="eastAsia"/>
          <w:szCs w:val="32"/>
        </w:rPr>
        <w:t>乡镇（街道）依据（安委编办发</w:t>
      </w:r>
      <w:r w:rsidRPr="00D41331">
        <w:t>〔</w:t>
      </w:r>
      <w:r w:rsidRPr="00D41331">
        <w:t>20</w:t>
      </w:r>
      <w:r w:rsidRPr="00D41331">
        <w:rPr>
          <w:rFonts w:hint="eastAsia"/>
        </w:rPr>
        <w:t>22</w:t>
      </w:r>
      <w:r w:rsidRPr="00D41331">
        <w:rPr>
          <w:rFonts w:hint="eastAsia"/>
        </w:rPr>
        <w:t>〕</w:t>
      </w:r>
      <w:r w:rsidRPr="00D41331">
        <w:rPr>
          <w:rFonts w:hint="eastAsia"/>
        </w:rPr>
        <w:t>1</w:t>
      </w:r>
      <w:r w:rsidRPr="00D41331">
        <w:t>8</w:t>
      </w:r>
      <w:r w:rsidRPr="00D41331">
        <w:t>号</w:t>
      </w:r>
      <w:r w:rsidRPr="00D41331">
        <w:rPr>
          <w:rFonts w:hint="eastAsia"/>
        </w:rPr>
        <w:t>）</w:t>
      </w:r>
      <w:r w:rsidRPr="00D41331">
        <w:rPr>
          <w:rFonts w:cs="Times New Roman" w:hint="eastAsia"/>
          <w:szCs w:val="32"/>
        </w:rPr>
        <w:t>《关于进一步加强乡镇（街道）应急管理体系建设有关事项的通知》</w:t>
      </w:r>
      <w:r w:rsidRPr="00D41331">
        <w:rPr>
          <w:rFonts w:hint="eastAsia"/>
        </w:rPr>
        <w:t>，整合安全生产、防汛抗旱、地质灾害防治</w:t>
      </w:r>
      <w:r w:rsidRPr="00D41331">
        <w:rPr>
          <w:rFonts w:hint="eastAsia"/>
        </w:rPr>
        <w:t>、灾情管理等资源和力量，组建街道乡镇应急管理</w:t>
      </w:r>
      <w:bookmarkStart w:id="54" w:name="_Hlk121044866"/>
      <w:r w:rsidRPr="00D41331">
        <w:rPr>
          <w:rFonts w:hint="eastAsia"/>
        </w:rPr>
        <w:t>委员会。</w:t>
      </w:r>
      <w:bookmarkEnd w:id="54"/>
      <w:r w:rsidRPr="00D41331">
        <w:rPr>
          <w:rFonts w:hint="eastAsia"/>
        </w:rPr>
        <w:t>每个</w:t>
      </w:r>
      <w:r w:rsidRPr="00D41331">
        <w:rPr>
          <w:rFonts w:cs="Times New Roman" w:hint="eastAsia"/>
          <w:szCs w:val="32"/>
        </w:rPr>
        <w:t>乡镇（街道）</w:t>
      </w:r>
      <w:r w:rsidRPr="00D41331">
        <w:rPr>
          <w:rFonts w:hint="eastAsia"/>
        </w:rPr>
        <w:t>至少配备</w:t>
      </w:r>
      <w:r w:rsidRPr="00D41331">
        <w:t>2</w:t>
      </w:r>
      <w:r w:rsidRPr="00D41331">
        <w:rPr>
          <w:rFonts w:hint="eastAsia"/>
        </w:rPr>
        <w:t>名专职应急管理人员，解决一人多岗、人员配备不齐、责任难以落实等问题，在县应急管理局业务指导下，负责辖区应急管理工作。各村（社区）统筹整合现有的洪涝地质灾害群测群防员、灾情信息员、安全生产管理员、消防网格员等资源，实现资源共享、统一登记造册，一体化推进综合性应急管理网格队伍建设。</w:t>
      </w:r>
    </w:p>
    <w:p w:rsidR="00DA12F5" w:rsidRPr="00D41331" w:rsidRDefault="00A41ADC">
      <w:pPr>
        <w:widowControl/>
        <w:ind w:firstLine="640"/>
        <w:rPr>
          <w:rFonts w:cs="Times New Roman"/>
          <w:szCs w:val="32"/>
        </w:rPr>
      </w:pPr>
      <w:bookmarkStart w:id="55" w:name="_Hlk104235148"/>
      <w:r w:rsidRPr="00D41331">
        <w:rPr>
          <w:rFonts w:cs="Times New Roman" w:hint="eastAsia"/>
          <w:szCs w:val="32"/>
        </w:rPr>
        <w:t>加强应急管理制度建设</w:t>
      </w:r>
      <w:bookmarkEnd w:id="55"/>
      <w:r w:rsidRPr="00D41331">
        <w:rPr>
          <w:rFonts w:cs="Times New Roman" w:hint="eastAsia"/>
          <w:szCs w:val="32"/>
        </w:rPr>
        <w:t>。完善应急管理预测预警预报制度，及时准确上报安全生产、自然灾害等行业领域灾害险情。建立完善巡查检查、应急值守、区域联动、会商、先期处置、转移疏散、避险管控、应急救援训练、物资调配、预案管理等制度。建立健全灾害防范、治理、救援任务清单和责任清单。</w:t>
      </w:r>
    </w:p>
    <w:p w:rsidR="00DA12F5" w:rsidRPr="00D41331" w:rsidRDefault="00A41ADC">
      <w:pPr>
        <w:ind w:firstLine="640"/>
        <w:rPr>
          <w:rFonts w:cs="Times New Roman"/>
          <w:szCs w:val="32"/>
        </w:rPr>
      </w:pPr>
      <w:bookmarkStart w:id="56" w:name="_Hlk104235162"/>
      <w:r w:rsidRPr="00D41331">
        <w:rPr>
          <w:rFonts w:cs="Times New Roman"/>
          <w:szCs w:val="32"/>
        </w:rPr>
        <w:t>完善</w:t>
      </w:r>
      <w:r w:rsidRPr="00D41331">
        <w:rPr>
          <w:rFonts w:cs="Times New Roman" w:hint="eastAsia"/>
          <w:szCs w:val="32"/>
        </w:rPr>
        <w:t>应急</w:t>
      </w:r>
      <w:r w:rsidRPr="00D41331">
        <w:rPr>
          <w:rFonts w:cs="Times New Roman"/>
          <w:szCs w:val="32"/>
        </w:rPr>
        <w:t>指挥机制</w:t>
      </w:r>
      <w:bookmarkEnd w:id="56"/>
      <w:r w:rsidRPr="00D41331">
        <w:rPr>
          <w:rFonts w:cs="Times New Roman"/>
          <w:szCs w:val="32"/>
        </w:rPr>
        <w:t>。</w:t>
      </w:r>
      <w:r w:rsidRPr="00D41331">
        <w:t>建立片区应急指挥组织体系，梳理突发事件应急处置程序，以</w:t>
      </w:r>
      <w:r w:rsidRPr="00D41331">
        <w:rPr>
          <w:rFonts w:hint="eastAsia"/>
        </w:rPr>
        <w:t>乡镇</w:t>
      </w:r>
      <w:r w:rsidRPr="00D41331">
        <w:t>为主构建多灾种综合指挥和分灾种牵头指挥，统分结合、密切协同的应急救援指</w:t>
      </w:r>
      <w:r w:rsidRPr="00D41331">
        <w:lastRenderedPageBreak/>
        <w:t>挥体系，对</w:t>
      </w:r>
      <w:r w:rsidRPr="00D41331">
        <w:t>“</w:t>
      </w:r>
      <w:r w:rsidRPr="00D41331">
        <w:t>一主两辅</w:t>
      </w:r>
      <w:r w:rsidRPr="00D41331">
        <w:t>”</w:t>
      </w:r>
      <w:r w:rsidRPr="00D41331">
        <w:t>应急队伍实行联动指挥、联动处置、联动保障；</w:t>
      </w:r>
      <w:r w:rsidRPr="00D41331">
        <w:rPr>
          <w:rFonts w:cs="Times New Roman" w:hint="eastAsia"/>
          <w:szCs w:val="32"/>
        </w:rPr>
        <w:t>定期召开会议，做到统一指挥、统一调度应急救援队伍，统筹协</w:t>
      </w:r>
      <w:r w:rsidRPr="00D41331">
        <w:rPr>
          <w:rFonts w:cs="Times New Roman" w:hint="eastAsia"/>
          <w:szCs w:val="32"/>
        </w:rPr>
        <w:t>调灾害事故风险研判、信息共享、协同处置等全过程管理。</w:t>
      </w:r>
    </w:p>
    <w:p w:rsidR="00DA12F5" w:rsidRPr="00D41331" w:rsidRDefault="00A41ADC">
      <w:pPr>
        <w:widowControl/>
        <w:ind w:firstLine="640"/>
        <w:rPr>
          <w:rFonts w:cs="Times New Roman"/>
          <w:szCs w:val="32"/>
        </w:rPr>
      </w:pPr>
      <w:bookmarkStart w:id="57" w:name="_Hlk104235175"/>
      <w:r w:rsidRPr="00D41331">
        <w:rPr>
          <w:rFonts w:cs="Times New Roman"/>
          <w:szCs w:val="32"/>
        </w:rPr>
        <w:t>优化</w:t>
      </w:r>
      <w:r w:rsidRPr="00D41331">
        <w:rPr>
          <w:rFonts w:cs="Times New Roman" w:hint="eastAsia"/>
          <w:szCs w:val="32"/>
        </w:rPr>
        <w:t>协同</w:t>
      </w:r>
      <w:r w:rsidRPr="00D41331">
        <w:rPr>
          <w:rFonts w:cs="Times New Roman"/>
          <w:szCs w:val="32"/>
        </w:rPr>
        <w:t>联动机制</w:t>
      </w:r>
      <w:bookmarkEnd w:id="57"/>
      <w:r w:rsidRPr="00D41331">
        <w:rPr>
          <w:rFonts w:cs="Times New Roman"/>
          <w:szCs w:val="32"/>
        </w:rPr>
        <w:t>。</w:t>
      </w:r>
      <w:r w:rsidRPr="00D41331">
        <w:rPr>
          <w:rFonts w:cs="Times New Roman" w:hint="eastAsia"/>
          <w:szCs w:val="32"/>
        </w:rPr>
        <w:t>推动片区各街道乡镇</w:t>
      </w:r>
      <w:bookmarkStart w:id="58" w:name="_Hlk104295383"/>
      <w:r w:rsidRPr="00D41331">
        <w:rPr>
          <w:rFonts w:cs="Times New Roman" w:hint="eastAsia"/>
          <w:szCs w:val="32"/>
        </w:rPr>
        <w:t>、村（社区）</w:t>
      </w:r>
      <w:bookmarkEnd w:id="58"/>
      <w:r w:rsidRPr="00D41331">
        <w:rPr>
          <w:rFonts w:cs="Times New Roman" w:hint="eastAsia"/>
          <w:szCs w:val="32"/>
        </w:rPr>
        <w:t>应急队伍联动，强化“一主两辅”联动，加强社会联动，有序引导各类社会救援队伍参与抢险救灾工作；</w:t>
      </w:r>
      <w:r w:rsidRPr="00D41331">
        <w:t>强化</w:t>
      </w:r>
      <w:r w:rsidRPr="00D41331">
        <w:rPr>
          <w:rFonts w:hint="eastAsia"/>
        </w:rPr>
        <w:t>与</w:t>
      </w:r>
      <w:r w:rsidRPr="00D41331">
        <w:rPr>
          <w:rFonts w:cs="Times New Roman" w:hint="eastAsia"/>
          <w:szCs w:val="32"/>
        </w:rPr>
        <w:t>天然气利用融合</w:t>
      </w:r>
      <w:r w:rsidRPr="00D41331">
        <w:rPr>
          <w:rFonts w:cs="Times New Roman"/>
          <w:szCs w:val="32"/>
        </w:rPr>
        <w:t>片区</w:t>
      </w:r>
      <w:r w:rsidRPr="00D41331">
        <w:rPr>
          <w:rFonts w:cs="Times New Roman" w:hint="eastAsia"/>
          <w:szCs w:val="32"/>
        </w:rPr>
        <w:t>、安岳柠檬产业融合发展</w:t>
      </w:r>
      <w:r w:rsidRPr="00D41331">
        <w:rPr>
          <w:rFonts w:cs="Times New Roman"/>
          <w:szCs w:val="32"/>
        </w:rPr>
        <w:t>片区</w:t>
      </w:r>
      <w:r w:rsidRPr="00D41331">
        <w:rPr>
          <w:rFonts w:cs="Times New Roman" w:hint="eastAsia"/>
          <w:szCs w:val="32"/>
        </w:rPr>
        <w:t>、周礼薯业现代农业发展</w:t>
      </w:r>
      <w:r w:rsidRPr="00D41331">
        <w:rPr>
          <w:rFonts w:cs="Times New Roman"/>
          <w:szCs w:val="32"/>
        </w:rPr>
        <w:t>片区</w:t>
      </w:r>
      <w:r w:rsidRPr="00D41331">
        <w:rPr>
          <w:rFonts w:cs="Times New Roman" w:hint="eastAsia"/>
          <w:szCs w:val="32"/>
        </w:rPr>
        <w:t>、驯龙绿色高效粮油发展片区和乐至县</w:t>
      </w:r>
      <w:r w:rsidRPr="00D41331">
        <w:rPr>
          <w:rFonts w:cs="Times New Roman"/>
          <w:szCs w:val="32"/>
        </w:rPr>
        <w:t>等周边</w:t>
      </w:r>
      <w:r w:rsidRPr="00D41331">
        <w:rPr>
          <w:rFonts w:cs="Times New Roman" w:hint="eastAsia"/>
          <w:szCs w:val="32"/>
        </w:rPr>
        <w:t>县和县内</w:t>
      </w:r>
      <w:r w:rsidRPr="00D41331">
        <w:rPr>
          <w:rFonts w:cs="Times New Roman"/>
          <w:szCs w:val="32"/>
        </w:rPr>
        <w:t>片区之间联防联控、监</w:t>
      </w:r>
      <w:r w:rsidRPr="00D41331">
        <w:t>测预警、信息沟通、技术支持、救援队伍和物资统一调配，形成多层次的应急联动体系</w:t>
      </w:r>
      <w:r w:rsidRPr="00D41331">
        <w:rPr>
          <w:rFonts w:cs="Times New Roman" w:hint="eastAsia"/>
          <w:szCs w:val="32"/>
        </w:rPr>
        <w:t>等片区之间联防联控、监测预警、信息沟通、技术支持、救援队伍和物资统一调配，推动形成“大应急”工作格局。</w:t>
      </w:r>
    </w:p>
    <w:tbl>
      <w:tblPr>
        <w:tblStyle w:val="ae"/>
        <w:tblW w:w="0" w:type="auto"/>
        <w:jc w:val="center"/>
        <w:tblLook w:val="04A0" w:firstRow="1" w:lastRow="0" w:firstColumn="1" w:lastColumn="0" w:noHBand="0" w:noVBand="1"/>
      </w:tblPr>
      <w:tblGrid>
        <w:gridCol w:w="8528"/>
      </w:tblGrid>
      <w:tr w:rsidR="00D41331" w:rsidRPr="00D41331">
        <w:trPr>
          <w:jc w:val="center"/>
        </w:trPr>
        <w:tc>
          <w:tcPr>
            <w:tcW w:w="8642" w:type="dxa"/>
          </w:tcPr>
          <w:p w:rsidR="00DA12F5" w:rsidRPr="00D41331" w:rsidRDefault="00A41ADC">
            <w:pPr>
              <w:ind w:firstLineChars="0" w:firstLine="0"/>
              <w:jc w:val="center"/>
              <w:rPr>
                <w:rFonts w:ascii="仿宋" w:hAnsi="仿宋" w:cs="Times New Roman"/>
                <w:b/>
                <w:szCs w:val="32"/>
              </w:rPr>
            </w:pPr>
            <w:bookmarkStart w:id="59" w:name="_Hlk104235223"/>
            <w:r w:rsidRPr="00D41331">
              <w:rPr>
                <w:rFonts w:ascii="仿宋" w:hAnsi="仿宋" w:cs="Times New Roman"/>
                <w:b/>
                <w:szCs w:val="32"/>
              </w:rPr>
              <w:t>专栏</w:t>
            </w:r>
            <w:r w:rsidRPr="00D41331">
              <w:rPr>
                <w:rFonts w:ascii="仿宋" w:hAnsi="仿宋" w:cs="Times New Roman"/>
                <w:b/>
                <w:szCs w:val="32"/>
              </w:rPr>
              <w:t xml:space="preserve">1 </w:t>
            </w:r>
            <w:r w:rsidRPr="00D41331">
              <w:rPr>
                <w:rFonts w:ascii="仿宋" w:hAnsi="仿宋" w:cs="Times New Roman"/>
                <w:b/>
                <w:szCs w:val="32"/>
              </w:rPr>
              <w:t>应急管理</w:t>
            </w:r>
            <w:r w:rsidRPr="00D41331">
              <w:rPr>
                <w:rFonts w:ascii="仿宋" w:hAnsi="仿宋" w:cs="Times New Roman" w:hint="eastAsia"/>
                <w:b/>
                <w:szCs w:val="32"/>
              </w:rPr>
              <w:t>重点</w:t>
            </w:r>
            <w:r w:rsidRPr="00D41331">
              <w:rPr>
                <w:rFonts w:ascii="仿宋" w:hAnsi="仿宋" w:cs="Times New Roman"/>
                <w:b/>
                <w:szCs w:val="32"/>
              </w:rPr>
              <w:t>工程</w:t>
            </w:r>
          </w:p>
          <w:bookmarkEnd w:id="59"/>
          <w:p w:rsidR="00DA12F5" w:rsidRPr="00D41331" w:rsidRDefault="00A41ADC">
            <w:pPr>
              <w:ind w:firstLine="640"/>
              <w:rPr>
                <w:rFonts w:ascii="仿宋" w:hAnsi="仿宋" w:cs="Times New Roman"/>
                <w:szCs w:val="32"/>
              </w:rPr>
            </w:pPr>
            <w:r w:rsidRPr="00D41331">
              <w:rPr>
                <w:rFonts w:ascii="仿宋" w:hAnsi="仿宋" w:cs="Times New Roman" w:hint="eastAsia"/>
                <w:szCs w:val="32"/>
              </w:rPr>
              <w:t>1</w:t>
            </w:r>
            <w:r w:rsidRPr="00D41331">
              <w:rPr>
                <w:rFonts w:ascii="仿宋" w:hAnsi="仿宋" w:cs="Times New Roman"/>
                <w:szCs w:val="32"/>
              </w:rPr>
              <w:t>.</w:t>
            </w:r>
            <w:r w:rsidRPr="00D41331">
              <w:rPr>
                <w:rFonts w:ascii="仿宋" w:hAnsi="仿宋" w:cs="Times New Roman" w:hint="eastAsia"/>
                <w:szCs w:val="32"/>
              </w:rPr>
              <w:t>应急管理人员业务技能提升重点工程</w:t>
            </w:r>
          </w:p>
          <w:p w:rsidR="00DA12F5" w:rsidRPr="00D41331" w:rsidRDefault="00A41ADC">
            <w:pPr>
              <w:ind w:firstLine="640"/>
              <w:rPr>
                <w:rFonts w:ascii="仿宋" w:hAnsi="仿宋" w:cs="Times New Roman"/>
                <w:szCs w:val="32"/>
              </w:rPr>
            </w:pPr>
            <w:r w:rsidRPr="00D41331">
              <w:rPr>
                <w:rFonts w:ascii="仿宋" w:hAnsi="仿宋" w:cs="Times New Roman"/>
                <w:szCs w:val="32"/>
              </w:rPr>
              <w:t>建设内容：（</w:t>
            </w:r>
            <w:r w:rsidRPr="00D41331">
              <w:rPr>
                <w:rFonts w:ascii="仿宋" w:hAnsi="仿宋" w:cs="Times New Roman"/>
                <w:szCs w:val="32"/>
              </w:rPr>
              <w:t>1</w:t>
            </w:r>
            <w:r w:rsidRPr="00D41331">
              <w:rPr>
                <w:rFonts w:ascii="仿宋" w:hAnsi="仿宋" w:cs="Times New Roman"/>
                <w:szCs w:val="32"/>
              </w:rPr>
              <w:t>）人员培训：完善应急管理人员培训机制，专业人员季度轮训覆盖</w:t>
            </w:r>
            <w:r w:rsidRPr="00D41331">
              <w:rPr>
                <w:rFonts w:ascii="仿宋" w:hAnsi="仿宋" w:cs="Times New Roman"/>
                <w:szCs w:val="32"/>
              </w:rPr>
              <w:t>100%</w:t>
            </w:r>
            <w:r w:rsidRPr="00D41331">
              <w:rPr>
                <w:rFonts w:ascii="仿宋" w:hAnsi="仿宋" w:cs="Times New Roman"/>
                <w:szCs w:val="32"/>
              </w:rPr>
              <w:t>，人均季度培训不少于</w:t>
            </w:r>
            <w:r w:rsidRPr="00D41331">
              <w:rPr>
                <w:rFonts w:ascii="仿宋" w:hAnsi="仿宋" w:cs="Times New Roman"/>
                <w:szCs w:val="32"/>
              </w:rPr>
              <w:t>1</w:t>
            </w:r>
            <w:r w:rsidRPr="00D41331">
              <w:rPr>
                <w:rFonts w:ascii="仿宋" w:hAnsi="仿宋" w:cs="Times New Roman"/>
                <w:szCs w:val="32"/>
              </w:rPr>
              <w:t>次，完善专业人员考核绩效体系，推动半专业人员直管单位建立安全生产培训考核标准。（</w:t>
            </w:r>
            <w:r w:rsidRPr="00D41331">
              <w:rPr>
                <w:rFonts w:ascii="仿宋" w:hAnsi="仿宋" w:cs="Times New Roman"/>
                <w:szCs w:val="32"/>
              </w:rPr>
              <w:t>2</w:t>
            </w:r>
            <w:r w:rsidRPr="00D41331">
              <w:rPr>
                <w:rFonts w:ascii="仿宋" w:hAnsi="仿宋" w:cs="Times New Roman"/>
                <w:szCs w:val="32"/>
              </w:rPr>
              <w:t>）专业能力：具有安全生产相关专业学历</w:t>
            </w:r>
            <w:r w:rsidRPr="00D41331">
              <w:rPr>
                <w:rFonts w:ascii="仿宋" w:hAnsi="仿宋" w:cs="Times New Roman" w:hint="eastAsia"/>
                <w:szCs w:val="32"/>
              </w:rPr>
              <w:t>或</w:t>
            </w:r>
            <w:r w:rsidRPr="00D41331">
              <w:rPr>
                <w:rFonts w:ascii="仿宋" w:hAnsi="仿宋" w:cs="Times New Roman"/>
                <w:szCs w:val="32"/>
              </w:rPr>
              <w:t>实践经验的人员占比不低于在职人员的</w:t>
            </w:r>
            <w:r w:rsidRPr="00D41331">
              <w:rPr>
                <w:rFonts w:ascii="仿宋" w:hAnsi="仿宋" w:cs="Times New Roman"/>
                <w:szCs w:val="32"/>
              </w:rPr>
              <w:t>50%</w:t>
            </w:r>
            <w:r w:rsidRPr="00D41331">
              <w:rPr>
                <w:rFonts w:ascii="仿宋" w:hAnsi="仿宋" w:cs="Times New Roman" w:hint="eastAsia"/>
                <w:szCs w:val="32"/>
              </w:rPr>
              <w:t>。（</w:t>
            </w:r>
            <w:r w:rsidRPr="00D41331">
              <w:rPr>
                <w:rFonts w:ascii="仿宋" w:hAnsi="仿宋" w:cs="Times New Roman" w:hint="eastAsia"/>
                <w:szCs w:val="32"/>
              </w:rPr>
              <w:t>3</w:t>
            </w:r>
            <w:r w:rsidRPr="00D41331">
              <w:rPr>
                <w:rFonts w:ascii="仿宋" w:hAnsi="仿宋" w:cs="Times New Roman" w:hint="eastAsia"/>
                <w:szCs w:val="32"/>
              </w:rPr>
              <w:t>）聘请专家培训安全管理人员的专业知识（包括安全工程、化工、机电、电气仪表等）</w:t>
            </w:r>
            <w:r w:rsidRPr="00D41331">
              <w:rPr>
                <w:rFonts w:ascii="仿宋" w:hAnsi="仿宋" w:cs="Times New Roman" w:hint="eastAsia"/>
                <w:szCs w:val="32"/>
              </w:rPr>
              <w:t>，</w:t>
            </w:r>
            <w:r w:rsidRPr="00D41331">
              <w:rPr>
                <w:rFonts w:ascii="仿宋" w:hAnsi="仿宋" w:cs="Times New Roman"/>
                <w:szCs w:val="32"/>
              </w:rPr>
              <w:t>提</w:t>
            </w:r>
            <w:r w:rsidRPr="00D41331">
              <w:rPr>
                <w:rFonts w:ascii="仿宋" w:hAnsi="仿宋" w:cs="Times New Roman" w:hint="eastAsia"/>
                <w:szCs w:val="32"/>
              </w:rPr>
              <w:t>升</w:t>
            </w:r>
            <w:r w:rsidRPr="00D41331">
              <w:rPr>
                <w:rFonts w:ascii="仿宋" w:hAnsi="仿宋" w:cs="Times New Roman"/>
                <w:szCs w:val="32"/>
              </w:rPr>
              <w:t>基层安全监管</w:t>
            </w:r>
            <w:r w:rsidRPr="00D41331">
              <w:rPr>
                <w:rFonts w:ascii="仿宋" w:hAnsi="仿宋" w:cs="Times New Roman" w:hint="eastAsia"/>
                <w:szCs w:val="32"/>
              </w:rPr>
              <w:t>能力</w:t>
            </w:r>
            <w:r w:rsidRPr="00D41331">
              <w:rPr>
                <w:rFonts w:ascii="仿宋" w:hAnsi="仿宋" w:cs="Times New Roman"/>
                <w:szCs w:val="32"/>
              </w:rPr>
              <w:t>。照标准采购信息化执法设备，提高执法装备配备率。</w:t>
            </w:r>
          </w:p>
          <w:p w:rsidR="00DA12F5" w:rsidRPr="00D41331" w:rsidRDefault="00A41ADC">
            <w:pPr>
              <w:ind w:firstLine="640"/>
              <w:rPr>
                <w:rFonts w:ascii="仿宋" w:hAnsi="仿宋" w:cs="Times New Roman"/>
                <w:szCs w:val="32"/>
              </w:rPr>
            </w:pPr>
            <w:r w:rsidRPr="00D41331">
              <w:rPr>
                <w:rFonts w:ascii="仿宋" w:hAnsi="仿宋" w:cs="Times New Roman" w:hint="eastAsia"/>
                <w:szCs w:val="32"/>
              </w:rPr>
              <w:lastRenderedPageBreak/>
              <w:t>建设地点：安岳城乡融合发展片区</w:t>
            </w:r>
          </w:p>
          <w:p w:rsidR="00DA12F5" w:rsidRPr="00D41331" w:rsidRDefault="00A41ADC">
            <w:pPr>
              <w:ind w:firstLine="640"/>
            </w:pPr>
            <w:r w:rsidRPr="00D41331">
              <w:rPr>
                <w:rFonts w:ascii="仿宋" w:hAnsi="仿宋" w:cs="Times New Roman"/>
                <w:szCs w:val="32"/>
              </w:rPr>
              <w:t>责任单位：</w:t>
            </w:r>
            <w:r w:rsidRPr="00D41331">
              <w:rPr>
                <w:rFonts w:ascii="仿宋" w:hAnsi="仿宋" w:cs="Times New Roman" w:hint="eastAsia"/>
                <w:szCs w:val="32"/>
              </w:rPr>
              <w:t>安岳县</w:t>
            </w:r>
            <w:r w:rsidRPr="00D41331">
              <w:rPr>
                <w:rFonts w:ascii="仿宋" w:hAnsi="仿宋" w:cs="Times New Roman"/>
                <w:szCs w:val="32"/>
              </w:rPr>
              <w:t>应急管理局</w:t>
            </w:r>
            <w:r w:rsidRPr="00D41331">
              <w:rPr>
                <w:rFonts w:ascii="仿宋" w:hAnsi="仿宋" w:cs="Times New Roman" w:hint="eastAsia"/>
                <w:szCs w:val="32"/>
              </w:rPr>
              <w:t>、街道党工委、乡镇人民政府</w:t>
            </w:r>
            <w:r w:rsidRPr="00D41331">
              <w:rPr>
                <w:rFonts w:ascii="仿宋" w:hAnsi="仿宋" w:cs="Times New Roman"/>
                <w:szCs w:val="32"/>
              </w:rPr>
              <w:t>完成时限：</w:t>
            </w:r>
            <w:r w:rsidRPr="00D41331">
              <w:rPr>
                <w:rFonts w:ascii="仿宋" w:hAnsi="仿宋" w:cs="Times New Roman"/>
                <w:szCs w:val="32"/>
              </w:rPr>
              <w:t>2021</w:t>
            </w:r>
            <w:r w:rsidRPr="00D41331">
              <w:rPr>
                <w:rFonts w:ascii="仿宋" w:hAnsi="仿宋" w:cs="Times New Roman"/>
                <w:szCs w:val="32"/>
              </w:rPr>
              <w:t>年</w:t>
            </w:r>
            <w:r w:rsidRPr="00D41331">
              <w:rPr>
                <w:rFonts w:ascii="仿宋" w:hAnsi="仿宋" w:cs="Times New Roman"/>
                <w:szCs w:val="32"/>
              </w:rPr>
              <w:t>—2035</w:t>
            </w:r>
            <w:r w:rsidRPr="00D41331">
              <w:rPr>
                <w:rFonts w:ascii="仿宋" w:hAnsi="仿宋" w:cs="Times New Roman"/>
                <w:szCs w:val="32"/>
              </w:rPr>
              <w:t>年。资金估算</w:t>
            </w:r>
            <w:r w:rsidRPr="00D41331">
              <w:rPr>
                <w:rFonts w:ascii="仿宋" w:hAnsi="仿宋" w:cs="Times New Roman" w:hint="eastAsia"/>
                <w:szCs w:val="32"/>
              </w:rPr>
              <w:t>7</w:t>
            </w:r>
            <w:r w:rsidRPr="00D41331">
              <w:rPr>
                <w:rFonts w:ascii="仿宋" w:hAnsi="仿宋" w:cs="Times New Roman"/>
                <w:szCs w:val="32"/>
              </w:rPr>
              <w:t>5.6</w:t>
            </w:r>
            <w:r w:rsidRPr="00D41331">
              <w:rPr>
                <w:rFonts w:ascii="仿宋" w:hAnsi="仿宋" w:cs="Times New Roman"/>
                <w:szCs w:val="32"/>
              </w:rPr>
              <w:t>万</w:t>
            </w:r>
            <w:r w:rsidRPr="00D41331">
              <w:rPr>
                <w:rFonts w:ascii="仿宋" w:hAnsi="仿宋" w:cs="Times New Roman"/>
                <w:szCs w:val="32"/>
              </w:rPr>
              <w:t>/</w:t>
            </w:r>
            <w:r w:rsidRPr="00D41331">
              <w:rPr>
                <w:rFonts w:ascii="仿宋" w:hAnsi="仿宋" w:cs="Times New Roman"/>
                <w:szCs w:val="32"/>
              </w:rPr>
              <w:t>年。</w:t>
            </w:r>
          </w:p>
        </w:tc>
      </w:tr>
    </w:tbl>
    <w:p w:rsidR="00DA12F5" w:rsidRPr="00D41331" w:rsidRDefault="00A41ADC">
      <w:pPr>
        <w:pStyle w:val="2"/>
      </w:pPr>
      <w:bookmarkStart w:id="60" w:name="_Toc98773637"/>
      <w:bookmarkStart w:id="61" w:name="_Toc121047702"/>
      <w:r w:rsidRPr="00D41331">
        <w:lastRenderedPageBreak/>
        <w:t>第二节</w:t>
      </w:r>
      <w:r w:rsidRPr="00D41331">
        <w:t xml:space="preserve">  </w:t>
      </w:r>
      <w:bookmarkEnd w:id="60"/>
      <w:r w:rsidRPr="00D41331">
        <w:rPr>
          <w:rFonts w:hint="eastAsia"/>
        </w:rPr>
        <w:t>提高安全生产防治水平</w:t>
      </w:r>
      <w:bookmarkEnd w:id="61"/>
    </w:p>
    <w:p w:rsidR="00DA12F5" w:rsidRPr="00D41331" w:rsidRDefault="00A41ADC">
      <w:pPr>
        <w:ind w:firstLine="640"/>
        <w:rPr>
          <w:rFonts w:cs="Times New Roman"/>
          <w:szCs w:val="32"/>
        </w:rPr>
      </w:pPr>
      <w:bookmarkStart w:id="62" w:name="_Hlk104235774"/>
      <w:r w:rsidRPr="00D41331">
        <w:rPr>
          <w:rFonts w:cs="Times New Roman"/>
          <w:szCs w:val="32"/>
        </w:rPr>
        <w:t>监管</w:t>
      </w:r>
      <w:r w:rsidRPr="00D41331">
        <w:rPr>
          <w:rFonts w:cs="Times New Roman" w:hint="eastAsia"/>
          <w:szCs w:val="32"/>
        </w:rPr>
        <w:t>监察</w:t>
      </w:r>
      <w:r w:rsidRPr="00D41331">
        <w:rPr>
          <w:rFonts w:cs="Times New Roman"/>
          <w:szCs w:val="32"/>
        </w:rPr>
        <w:t>能力</w:t>
      </w:r>
      <w:r w:rsidRPr="00D41331">
        <w:rPr>
          <w:rFonts w:cs="Times New Roman" w:hint="eastAsia"/>
          <w:szCs w:val="32"/>
        </w:rPr>
        <w:t>建设</w:t>
      </w:r>
      <w:bookmarkEnd w:id="62"/>
      <w:r w:rsidRPr="00D41331">
        <w:rPr>
          <w:rFonts w:cs="Times New Roman"/>
          <w:szCs w:val="32"/>
        </w:rPr>
        <w:t>。</w:t>
      </w:r>
      <w:r w:rsidRPr="00D41331">
        <w:t>结合片区经济发展规模、产业分布、企业情况、安全风险分布等特点，通过政府购买服务，聘请第三方专业机构和专家开展应急管理工作，加强应急管理工作能效。依托</w:t>
      </w:r>
      <w:r w:rsidRPr="00D41331">
        <w:rPr>
          <w:rFonts w:hint="eastAsia"/>
        </w:rPr>
        <w:t>县</w:t>
      </w:r>
      <w:r w:rsidRPr="00D41331">
        <w:t>级组织的各类</w:t>
      </w:r>
      <w:r w:rsidRPr="00D41331">
        <w:rPr>
          <w:rFonts w:hint="eastAsia"/>
        </w:rPr>
        <w:t>安全</w:t>
      </w:r>
      <w:r w:rsidRPr="00D41331">
        <w:t>监管人员培训，按照</w:t>
      </w:r>
      <w:r w:rsidRPr="00D41331">
        <w:t>“</w:t>
      </w:r>
      <w:r w:rsidRPr="00D41331">
        <w:t>走出去、请进来</w:t>
      </w:r>
      <w:r w:rsidRPr="00D41331">
        <w:t xml:space="preserve">” </w:t>
      </w:r>
      <w:r w:rsidRPr="00D41331">
        <w:t>等模式，对片区内各级领导干部及安全监管队</w:t>
      </w:r>
      <w:r w:rsidRPr="00D41331">
        <w:t>伍开展专业知识、应急救援实战、心理素质等方面的培训，打造安全监管</w:t>
      </w:r>
      <w:r w:rsidRPr="00D41331">
        <w:t xml:space="preserve"> “</w:t>
      </w:r>
      <w:r w:rsidRPr="00D41331">
        <w:t>铁军</w:t>
      </w:r>
      <w:r w:rsidRPr="00D41331">
        <w:t>”</w:t>
      </w:r>
      <w:r w:rsidRPr="00D41331">
        <w:t>，提升安全监管队伍整体水平。培养一批理论水平高、实战能力强、综合素质高的安全监管人员</w:t>
      </w:r>
      <w:r w:rsidRPr="00D41331">
        <w:rPr>
          <w:rFonts w:cs="Times New Roman" w:hint="eastAsia"/>
          <w:szCs w:val="32"/>
        </w:rPr>
        <w:t>。</w:t>
      </w:r>
    </w:p>
    <w:p w:rsidR="00DA12F5" w:rsidRPr="00D41331" w:rsidRDefault="00A41ADC">
      <w:pPr>
        <w:ind w:firstLine="640"/>
        <w:rPr>
          <w:rFonts w:cs="Times New Roman"/>
          <w:b/>
          <w:bCs/>
          <w:szCs w:val="32"/>
        </w:rPr>
      </w:pPr>
      <w:bookmarkStart w:id="63" w:name="_Hlk104235786"/>
      <w:r w:rsidRPr="00D41331">
        <w:rPr>
          <w:rFonts w:cs="Times New Roman"/>
          <w:szCs w:val="32"/>
        </w:rPr>
        <w:t>加强源头管控</w:t>
      </w:r>
      <w:bookmarkEnd w:id="63"/>
      <w:r w:rsidRPr="00D41331">
        <w:rPr>
          <w:rFonts w:cs="Times New Roman"/>
          <w:szCs w:val="32"/>
        </w:rPr>
        <w:t>。</w:t>
      </w:r>
      <w:bookmarkStart w:id="64" w:name="_Hlk105969067"/>
      <w:r w:rsidRPr="00D41331">
        <w:t>按照省、市、县关于相关投资项目投资强度、</w:t>
      </w:r>
      <w:r w:rsidRPr="00D41331">
        <w:t>“</w:t>
      </w:r>
      <w:r w:rsidRPr="00D41331">
        <w:t>禁限控</w:t>
      </w:r>
      <w:r w:rsidRPr="00D41331">
        <w:t>”</w:t>
      </w:r>
      <w:r w:rsidRPr="00D41331">
        <w:t>目录等硬性指标要求，执行安全准入各项规定。严格</w:t>
      </w:r>
      <w:r w:rsidRPr="00D41331">
        <w:rPr>
          <w:rFonts w:hint="eastAsia"/>
        </w:rPr>
        <w:t>落实</w:t>
      </w:r>
      <w:r w:rsidRPr="00D41331">
        <w:t>建设项目安全设施</w:t>
      </w:r>
      <w:r w:rsidRPr="00D41331">
        <w:t>“</w:t>
      </w:r>
      <w:r w:rsidRPr="00D41331">
        <w:t>三同时</w:t>
      </w:r>
      <w:r w:rsidRPr="00D41331">
        <w:t>”</w:t>
      </w:r>
      <w:r w:rsidRPr="00D41331">
        <w:t>制度</w:t>
      </w:r>
      <w:bookmarkEnd w:id="64"/>
      <w:r w:rsidRPr="00D41331">
        <w:rPr>
          <w:rFonts w:hint="eastAsia"/>
        </w:rPr>
        <w:t>；</w:t>
      </w:r>
      <w:r w:rsidRPr="00D41331">
        <w:rPr>
          <w:rFonts w:cs="Times New Roman"/>
          <w:szCs w:val="32"/>
        </w:rPr>
        <w:t>建立特殊场所安全管控制度；加强各行业部门间培训资源和专家库共享，加强行业安全管理队伍建设，推动重点行业领域充实其安全管理人员。加强企业开展</w:t>
      </w:r>
      <w:r w:rsidRPr="00D41331">
        <w:rPr>
          <w:rFonts w:cs="Times New Roman"/>
          <w:szCs w:val="32"/>
        </w:rPr>
        <w:t>“</w:t>
      </w:r>
      <w:r w:rsidRPr="00D41331">
        <w:rPr>
          <w:rFonts w:cs="Times New Roman"/>
          <w:szCs w:val="32"/>
        </w:rPr>
        <w:t>三项岗位人员</w:t>
      </w:r>
      <w:r w:rsidRPr="00D41331">
        <w:rPr>
          <w:rFonts w:cs="Times New Roman"/>
          <w:szCs w:val="32"/>
        </w:rPr>
        <w:t>”</w:t>
      </w:r>
      <w:r w:rsidRPr="00D41331">
        <w:rPr>
          <w:rFonts w:cs="Times New Roman"/>
          <w:szCs w:val="32"/>
        </w:rPr>
        <w:t>和企业三级安全教育培训，全面提升高危行业企业主要负责人、安全管理人员及特种作业人员的安全素养和安全操作技能。</w:t>
      </w:r>
      <w:r w:rsidRPr="00D41331">
        <w:rPr>
          <w:rFonts w:cs="Times New Roman" w:hint="eastAsia"/>
          <w:szCs w:val="32"/>
        </w:rPr>
        <w:t>扎实推进安全生产责任保险，进一步提升了企业安全风险防控能力。</w:t>
      </w:r>
    </w:p>
    <w:p w:rsidR="00DA12F5" w:rsidRPr="00D41331" w:rsidRDefault="00A41ADC">
      <w:pPr>
        <w:ind w:firstLine="640"/>
        <w:rPr>
          <w:rFonts w:cs="Times New Roman"/>
          <w:szCs w:val="32"/>
        </w:rPr>
      </w:pPr>
      <w:bookmarkStart w:id="65" w:name="_Hlk104235800"/>
      <w:r w:rsidRPr="00D41331">
        <w:rPr>
          <w:rFonts w:cs="Times New Roman"/>
          <w:szCs w:val="32"/>
        </w:rPr>
        <w:t>强化风险监测</w:t>
      </w:r>
      <w:bookmarkEnd w:id="65"/>
      <w:r w:rsidRPr="00D41331">
        <w:rPr>
          <w:rFonts w:cs="Times New Roman"/>
          <w:szCs w:val="32"/>
        </w:rPr>
        <w:t>。</w:t>
      </w:r>
      <w:r w:rsidRPr="00D41331">
        <w:rPr>
          <w:rFonts w:cs="Times New Roman" w:hint="eastAsia"/>
          <w:szCs w:val="32"/>
        </w:rPr>
        <w:t>在旅游景区、人员密集场所、天然气</w:t>
      </w:r>
      <w:r w:rsidRPr="00D41331">
        <w:rPr>
          <w:rFonts w:cs="Times New Roman" w:hint="eastAsia"/>
          <w:szCs w:val="32"/>
        </w:rPr>
        <w:lastRenderedPageBreak/>
        <w:t>开采、</w:t>
      </w:r>
      <w:bookmarkStart w:id="66" w:name="_Hlk121045454"/>
      <w:r w:rsidRPr="00D41331">
        <w:rPr>
          <w:rFonts w:cs="Times New Roman" w:hint="eastAsia"/>
          <w:szCs w:val="32"/>
        </w:rPr>
        <w:t>输送、特种设备</w:t>
      </w:r>
      <w:r w:rsidRPr="00D41331">
        <w:rPr>
          <w:rFonts w:hint="eastAsia"/>
        </w:rPr>
        <w:t>等</w:t>
      </w:r>
      <w:r w:rsidRPr="00D41331">
        <w:rPr>
          <w:rFonts w:cs="Times New Roman" w:hint="eastAsia"/>
          <w:szCs w:val="32"/>
        </w:rPr>
        <w:t>重点安全风险领域设置风险告知牌和警示标识</w:t>
      </w:r>
      <w:bookmarkEnd w:id="66"/>
      <w:r w:rsidRPr="00D41331">
        <w:rPr>
          <w:rFonts w:cs="Times New Roman" w:hint="eastAsia"/>
          <w:szCs w:val="32"/>
        </w:rPr>
        <w:t>。结合“工业互联网</w:t>
      </w:r>
      <w:r w:rsidRPr="00D41331">
        <w:rPr>
          <w:rFonts w:cs="Times New Roman" w:hint="eastAsia"/>
          <w:szCs w:val="32"/>
        </w:rPr>
        <w:t>+</w:t>
      </w:r>
      <w:r w:rsidRPr="00D41331">
        <w:rPr>
          <w:rFonts w:cs="Times New Roman" w:hint="eastAsia"/>
          <w:szCs w:val="32"/>
        </w:rPr>
        <w:t>安全生产”行动计划，推动企业双重预防机制数字化建设；完善感知</w:t>
      </w:r>
      <w:r w:rsidRPr="00D41331">
        <w:rPr>
          <w:rFonts w:cs="Times New Roman" w:hint="eastAsia"/>
          <w:szCs w:val="32"/>
        </w:rPr>
        <w:t>、网络、安全等基础设施建设，实现安全风险态势评估、动态监测和分级预警。</w:t>
      </w:r>
    </w:p>
    <w:p w:rsidR="00DA12F5" w:rsidRPr="00D41331" w:rsidRDefault="00A41ADC">
      <w:pPr>
        <w:widowControl/>
        <w:ind w:firstLine="640"/>
        <w:rPr>
          <w:rFonts w:cs="Times New Roman"/>
          <w:szCs w:val="32"/>
        </w:rPr>
      </w:pPr>
      <w:bookmarkStart w:id="67" w:name="_Hlk104235813"/>
      <w:r w:rsidRPr="00D41331">
        <w:rPr>
          <w:rFonts w:cs="Times New Roman"/>
          <w:szCs w:val="32"/>
        </w:rPr>
        <w:t>强化企业主体责任</w:t>
      </w:r>
      <w:bookmarkEnd w:id="67"/>
      <w:r w:rsidRPr="00D41331">
        <w:rPr>
          <w:rFonts w:cs="Times New Roman"/>
          <w:szCs w:val="32"/>
        </w:rPr>
        <w:t>。</w:t>
      </w:r>
      <w:r w:rsidRPr="00D41331">
        <w:rPr>
          <w:rFonts w:cs="Times New Roman" w:hint="eastAsia"/>
          <w:szCs w:val="32"/>
        </w:rPr>
        <w:t>建立企业主要负责人安全承诺和安全生产责任考核机制，加强规章制度建设，建立对负责人约谈、警示制度，推动企业定期开展安全风险评估和</w:t>
      </w:r>
      <w:r w:rsidRPr="00D41331">
        <w:rPr>
          <w:rFonts w:cs="Times New Roman"/>
          <w:szCs w:val="32"/>
        </w:rPr>
        <w:t>危害辨识</w:t>
      </w:r>
      <w:r w:rsidRPr="00D41331">
        <w:rPr>
          <w:rFonts w:cs="Times New Roman" w:hint="eastAsia"/>
          <w:szCs w:val="32"/>
        </w:rPr>
        <w:t>，</w:t>
      </w:r>
      <w:r w:rsidRPr="00D41331">
        <w:rPr>
          <w:rFonts w:cs="Times New Roman"/>
          <w:szCs w:val="32"/>
        </w:rPr>
        <w:t>针对高危设备、物品、场所和岗位等</w:t>
      </w:r>
      <w:r w:rsidRPr="00D41331">
        <w:rPr>
          <w:rFonts w:cs="Times New Roman" w:hint="eastAsia"/>
          <w:szCs w:val="32"/>
        </w:rPr>
        <w:t>，</w:t>
      </w:r>
      <w:r w:rsidRPr="00D41331">
        <w:rPr>
          <w:rFonts w:cs="Times New Roman"/>
          <w:szCs w:val="32"/>
        </w:rPr>
        <w:t>加强动态分级管理</w:t>
      </w:r>
      <w:r w:rsidRPr="00D41331">
        <w:rPr>
          <w:rFonts w:cs="Times New Roman" w:hint="eastAsia"/>
          <w:szCs w:val="32"/>
        </w:rPr>
        <w:t>，</w:t>
      </w:r>
      <w:r w:rsidRPr="00D41331">
        <w:rPr>
          <w:rFonts w:cs="Times New Roman"/>
          <w:szCs w:val="32"/>
        </w:rPr>
        <w:t>落实风险防控措施</w:t>
      </w:r>
      <w:r w:rsidRPr="00D41331">
        <w:rPr>
          <w:rFonts w:cs="Times New Roman" w:hint="eastAsia"/>
          <w:szCs w:val="32"/>
        </w:rPr>
        <w:t>，</w:t>
      </w:r>
      <w:r w:rsidRPr="00D41331">
        <w:rPr>
          <w:rFonts w:cs="Times New Roman"/>
          <w:szCs w:val="32"/>
        </w:rPr>
        <w:t>实现可防可控</w:t>
      </w:r>
      <w:r w:rsidRPr="00D41331">
        <w:rPr>
          <w:rFonts w:cs="Times New Roman" w:hint="eastAsia"/>
          <w:szCs w:val="32"/>
        </w:rPr>
        <w:t>，</w:t>
      </w:r>
      <w:r w:rsidRPr="00D41331">
        <w:rPr>
          <w:rFonts w:cs="Times New Roman"/>
          <w:szCs w:val="32"/>
        </w:rPr>
        <w:t>各类企业建立完善的安全风险防控体系</w:t>
      </w:r>
      <w:r w:rsidRPr="00D41331">
        <w:rPr>
          <w:rFonts w:cs="Times New Roman" w:hint="eastAsia"/>
          <w:szCs w:val="32"/>
        </w:rPr>
        <w:t>。</w:t>
      </w:r>
      <w:r w:rsidRPr="00D41331">
        <w:rPr>
          <w:rFonts w:cs="Times New Roman"/>
          <w:szCs w:val="32"/>
        </w:rPr>
        <w:t>建立完善隐患排查治理体系</w:t>
      </w:r>
      <w:r w:rsidRPr="00D41331">
        <w:rPr>
          <w:rFonts w:cs="Times New Roman" w:hint="eastAsia"/>
          <w:szCs w:val="32"/>
        </w:rPr>
        <w:t>，督促企业落实安全生产投入。持续推进企业清单制管理、安全生产标准化建设，实现安全管理、操作行为、设备设施和作业环境。</w:t>
      </w:r>
    </w:p>
    <w:p w:rsidR="00DA12F5" w:rsidRPr="00D41331" w:rsidRDefault="00A41ADC">
      <w:pPr>
        <w:widowControl/>
        <w:ind w:firstLine="640"/>
        <w:rPr>
          <w:rFonts w:cs="Times New Roman"/>
          <w:szCs w:val="32"/>
        </w:rPr>
      </w:pPr>
      <w:bookmarkStart w:id="68" w:name="_Hlk104235828"/>
      <w:r w:rsidRPr="00D41331">
        <w:rPr>
          <w:rFonts w:cs="Times New Roman" w:hint="eastAsia"/>
          <w:szCs w:val="32"/>
        </w:rPr>
        <w:t>巩固提升安全生产</w:t>
      </w:r>
      <w:r w:rsidRPr="00D41331">
        <w:rPr>
          <w:rFonts w:cs="Times New Roman"/>
          <w:szCs w:val="32"/>
        </w:rPr>
        <w:t>专项整治</w:t>
      </w:r>
      <w:r w:rsidRPr="00D41331">
        <w:rPr>
          <w:rFonts w:cs="Times New Roman" w:hint="eastAsia"/>
          <w:szCs w:val="32"/>
        </w:rPr>
        <w:t>成果</w:t>
      </w:r>
      <w:bookmarkEnd w:id="68"/>
      <w:r w:rsidRPr="00D41331">
        <w:rPr>
          <w:rFonts w:cs="Times New Roman"/>
          <w:szCs w:val="32"/>
        </w:rPr>
        <w:t>。</w:t>
      </w:r>
      <w:r w:rsidRPr="00D41331">
        <w:rPr>
          <w:rFonts w:cs="Times New Roman" w:hint="eastAsia"/>
          <w:szCs w:val="32"/>
        </w:rPr>
        <w:t>以清单制管理为抓手，结合安全生产“打非治违”专项行动，持续重点整治非煤矿山、有限空间作业重点环节、油气开采、建筑施工标准化工地、消防安全、特种设备等重点行业（领域）、道路交通“两客一危一货”等行业领域，</w:t>
      </w:r>
      <w:r w:rsidRPr="00D41331">
        <w:rPr>
          <w:rFonts w:cs="Times New Roman"/>
          <w:szCs w:val="32"/>
        </w:rPr>
        <w:t>依法严肃查处安全生产主体</w:t>
      </w:r>
      <w:r w:rsidRPr="00D41331">
        <w:rPr>
          <w:rFonts w:cs="Times New Roman" w:hint="eastAsia"/>
          <w:szCs w:val="32"/>
        </w:rPr>
        <w:t>责任落实不到位的生产经营单位。进一步提升基础支撑保障能</w:t>
      </w:r>
      <w:r w:rsidRPr="00D41331">
        <w:rPr>
          <w:rFonts w:cs="Times New Roman"/>
          <w:szCs w:val="32"/>
        </w:rPr>
        <w:t>力</w:t>
      </w:r>
      <w:r w:rsidRPr="00D41331">
        <w:rPr>
          <w:rFonts w:cs="Times New Roman" w:hint="eastAsia"/>
          <w:szCs w:val="32"/>
        </w:rPr>
        <w:t>，</w:t>
      </w:r>
      <w:r w:rsidRPr="00D41331">
        <w:rPr>
          <w:rFonts w:cs="Times New Roman"/>
          <w:szCs w:val="32"/>
        </w:rPr>
        <w:t>定期开展安全</w:t>
      </w:r>
      <w:r w:rsidRPr="00D41331">
        <w:rPr>
          <w:rFonts w:cs="Times New Roman" w:hint="eastAsia"/>
          <w:szCs w:val="32"/>
        </w:rPr>
        <w:t>教育</w:t>
      </w:r>
      <w:r w:rsidRPr="00D41331">
        <w:rPr>
          <w:rFonts w:cs="Times New Roman"/>
          <w:szCs w:val="32"/>
        </w:rPr>
        <w:t>培训</w:t>
      </w:r>
      <w:r w:rsidRPr="00D41331">
        <w:rPr>
          <w:rFonts w:cs="Times New Roman" w:hint="eastAsia"/>
          <w:szCs w:val="32"/>
        </w:rPr>
        <w:t>，</w:t>
      </w:r>
      <w:r w:rsidRPr="00D41331">
        <w:rPr>
          <w:rFonts w:cs="Times New Roman"/>
          <w:szCs w:val="32"/>
        </w:rPr>
        <w:t>加强各行业部门间培训资源和专家库共享</w:t>
      </w:r>
      <w:r w:rsidRPr="00D41331">
        <w:rPr>
          <w:rFonts w:cs="Times New Roman" w:hint="eastAsia"/>
          <w:szCs w:val="32"/>
        </w:rPr>
        <w:t>，</w:t>
      </w:r>
      <w:r w:rsidRPr="00D41331">
        <w:rPr>
          <w:rFonts w:cs="Times New Roman"/>
          <w:szCs w:val="32"/>
        </w:rPr>
        <w:t>加强行业安全管理队伍建设</w:t>
      </w:r>
      <w:r w:rsidRPr="00D41331">
        <w:rPr>
          <w:rFonts w:cs="Times New Roman" w:hint="eastAsia"/>
          <w:szCs w:val="32"/>
        </w:rPr>
        <w:t>，</w:t>
      </w:r>
      <w:r w:rsidRPr="00D41331">
        <w:rPr>
          <w:rFonts w:cs="Times New Roman"/>
          <w:szCs w:val="32"/>
        </w:rPr>
        <w:t>推动</w:t>
      </w:r>
      <w:r w:rsidRPr="00D41331">
        <w:rPr>
          <w:rFonts w:cs="Times New Roman" w:hint="eastAsia"/>
          <w:szCs w:val="32"/>
        </w:rPr>
        <w:t>重点行业领域</w:t>
      </w:r>
      <w:r w:rsidRPr="00D41331">
        <w:rPr>
          <w:rFonts w:cs="Times New Roman"/>
          <w:szCs w:val="32"/>
        </w:rPr>
        <w:t>充实其安全管理人员</w:t>
      </w:r>
      <w:r w:rsidRPr="00D41331">
        <w:rPr>
          <w:rFonts w:cs="Times New Roman" w:hint="eastAsia"/>
          <w:szCs w:val="32"/>
        </w:rPr>
        <w:t>，提高整体安全管理水平。</w:t>
      </w:r>
    </w:p>
    <w:tbl>
      <w:tblPr>
        <w:tblStyle w:val="ae"/>
        <w:tblW w:w="8926" w:type="dxa"/>
        <w:jc w:val="center"/>
        <w:tblLook w:val="04A0" w:firstRow="1" w:lastRow="0" w:firstColumn="1" w:lastColumn="0" w:noHBand="0" w:noVBand="1"/>
      </w:tblPr>
      <w:tblGrid>
        <w:gridCol w:w="8926"/>
      </w:tblGrid>
      <w:tr w:rsidR="00D41331" w:rsidRPr="00D41331">
        <w:trPr>
          <w:jc w:val="center"/>
        </w:trPr>
        <w:tc>
          <w:tcPr>
            <w:tcW w:w="8926" w:type="dxa"/>
          </w:tcPr>
          <w:p w:rsidR="00DA12F5" w:rsidRPr="00D41331" w:rsidRDefault="00A41ADC">
            <w:pPr>
              <w:ind w:firstLineChars="0" w:firstLine="0"/>
              <w:jc w:val="center"/>
              <w:rPr>
                <w:rFonts w:ascii="仿宋" w:hAnsi="仿宋" w:cs="Times New Roman"/>
                <w:szCs w:val="32"/>
              </w:rPr>
            </w:pPr>
            <w:bookmarkStart w:id="69" w:name="_Hlk104235870"/>
            <w:r w:rsidRPr="00D41331">
              <w:rPr>
                <w:rFonts w:ascii="仿宋" w:hAnsi="仿宋" w:cs="Times New Roman"/>
                <w:szCs w:val="32"/>
              </w:rPr>
              <w:t>专栏</w:t>
            </w:r>
            <w:r w:rsidRPr="00D41331">
              <w:rPr>
                <w:rFonts w:ascii="仿宋" w:hAnsi="仿宋" w:cs="Times New Roman"/>
                <w:szCs w:val="32"/>
              </w:rPr>
              <w:t>2</w:t>
            </w:r>
            <w:r w:rsidRPr="00D41331">
              <w:rPr>
                <w:rFonts w:ascii="仿宋" w:hAnsi="仿宋" w:cs="Times New Roman"/>
                <w:szCs w:val="32"/>
              </w:rPr>
              <w:t>：安全生产风险防控</w:t>
            </w:r>
            <w:r w:rsidRPr="00D41331">
              <w:rPr>
                <w:rFonts w:ascii="仿宋" w:hAnsi="仿宋" w:cs="Times New Roman" w:hint="eastAsia"/>
                <w:szCs w:val="32"/>
              </w:rPr>
              <w:t>重点</w:t>
            </w:r>
            <w:r w:rsidRPr="00D41331">
              <w:rPr>
                <w:rFonts w:ascii="仿宋" w:hAnsi="仿宋" w:cs="Times New Roman"/>
                <w:szCs w:val="32"/>
              </w:rPr>
              <w:t>工程</w:t>
            </w:r>
          </w:p>
          <w:bookmarkEnd w:id="69"/>
          <w:p w:rsidR="00DA12F5" w:rsidRPr="00D41331" w:rsidRDefault="00A41ADC">
            <w:pPr>
              <w:widowControl/>
              <w:ind w:firstLine="640"/>
              <w:jc w:val="left"/>
              <w:rPr>
                <w:rFonts w:ascii="仿宋" w:hAnsi="仿宋" w:cs="Times New Roman"/>
                <w:szCs w:val="32"/>
              </w:rPr>
            </w:pPr>
            <w:r w:rsidRPr="00D41331">
              <w:rPr>
                <w:rFonts w:ascii="仿宋" w:hAnsi="仿宋" w:cs="Times New Roman" w:hint="eastAsia"/>
                <w:szCs w:val="32"/>
              </w:rPr>
              <w:lastRenderedPageBreak/>
              <w:t>1.</w:t>
            </w:r>
            <w:r w:rsidRPr="00D41331">
              <w:rPr>
                <w:rFonts w:ascii="仿宋" w:hAnsi="仿宋" w:cs="Times New Roman"/>
                <w:szCs w:val="32"/>
              </w:rPr>
              <w:t>双重预防机制数字化建设</w:t>
            </w:r>
          </w:p>
          <w:p w:rsidR="00DA12F5" w:rsidRPr="00D41331" w:rsidRDefault="00A41ADC">
            <w:pPr>
              <w:widowControl/>
              <w:ind w:firstLine="640"/>
              <w:rPr>
                <w:rFonts w:ascii="仿宋" w:hAnsi="仿宋" w:cs="Times New Roman"/>
                <w:szCs w:val="32"/>
              </w:rPr>
            </w:pPr>
            <w:r w:rsidRPr="00D41331">
              <w:rPr>
                <w:rFonts w:ascii="仿宋" w:hAnsi="仿宋" w:cs="Times New Roman"/>
                <w:szCs w:val="32"/>
              </w:rPr>
              <w:t>建设内容：开发或改造双重预防机制信息化系统，包含电脑管理端和移动</w:t>
            </w:r>
            <w:r w:rsidRPr="00D41331">
              <w:rPr>
                <w:rFonts w:ascii="仿宋" w:hAnsi="仿宋" w:cs="Times New Roman" w:hint="eastAsia"/>
                <w:szCs w:val="32"/>
              </w:rPr>
              <w:t>APP</w:t>
            </w:r>
            <w:r w:rsidRPr="00D41331">
              <w:rPr>
                <w:rFonts w:ascii="仿宋" w:hAnsi="仿宋" w:cs="Times New Roman"/>
                <w:szCs w:val="32"/>
              </w:rPr>
              <w:t>端。电脑管理端具备动态监控安全风险管控措施落实、隐患排查任务推送、隐患排查治理情况跟踪监督、机制运行效果评估、异常状态自动预警及考核奖惩等功能；移动</w:t>
            </w:r>
            <w:r w:rsidRPr="00D41331">
              <w:rPr>
                <w:rFonts w:ascii="仿宋" w:hAnsi="仿宋" w:cs="Times New Roman"/>
                <w:szCs w:val="32"/>
              </w:rPr>
              <w:t xml:space="preserve"> </w:t>
            </w:r>
            <w:r w:rsidRPr="00D41331">
              <w:rPr>
                <w:rFonts w:ascii="仿宋" w:hAnsi="仿宋" w:cs="Times New Roman" w:hint="eastAsia"/>
                <w:szCs w:val="32"/>
              </w:rPr>
              <w:t>APP</w:t>
            </w:r>
            <w:r w:rsidRPr="00D41331">
              <w:rPr>
                <w:rFonts w:ascii="仿宋" w:hAnsi="仿宋" w:cs="Times New Roman"/>
                <w:szCs w:val="32"/>
              </w:rPr>
              <w:t>端具备隐患排查任务和预警信息接收、现场隐患排查情况实时上报、隐患治理全程跟踪等功能</w:t>
            </w:r>
            <w:r w:rsidRPr="00D41331">
              <w:rPr>
                <w:rFonts w:ascii="仿宋" w:hAnsi="仿宋" w:cs="Times New Roman" w:hint="eastAsia"/>
                <w:szCs w:val="32"/>
              </w:rPr>
              <w:t>，</w:t>
            </w:r>
            <w:r w:rsidRPr="00D41331">
              <w:rPr>
                <w:rFonts w:ascii="仿宋" w:hAnsi="仿宋" w:cs="Times New Roman"/>
                <w:szCs w:val="32"/>
              </w:rPr>
              <w:t>与政府端数据互联互通</w:t>
            </w:r>
            <w:r w:rsidRPr="00D41331">
              <w:rPr>
                <w:rFonts w:ascii="仿宋" w:hAnsi="仿宋" w:cs="Times New Roman" w:hint="eastAsia"/>
                <w:szCs w:val="32"/>
              </w:rPr>
              <w:t>。</w:t>
            </w:r>
          </w:p>
          <w:p w:rsidR="00DA12F5" w:rsidRPr="00D41331" w:rsidRDefault="00A41ADC">
            <w:pPr>
              <w:ind w:firstLine="640"/>
              <w:rPr>
                <w:rFonts w:ascii="仿宋" w:hAnsi="仿宋" w:cs="Times New Roman"/>
                <w:szCs w:val="32"/>
              </w:rPr>
            </w:pPr>
            <w:r w:rsidRPr="00D41331">
              <w:rPr>
                <w:rFonts w:ascii="仿宋" w:hAnsi="仿宋" w:cs="Times New Roman"/>
                <w:szCs w:val="32"/>
              </w:rPr>
              <w:t>建设地点：</w:t>
            </w:r>
            <w:r w:rsidRPr="00D41331">
              <w:rPr>
                <w:rFonts w:ascii="仿宋" w:hAnsi="仿宋" w:cs="Times New Roman" w:hint="eastAsia"/>
                <w:szCs w:val="32"/>
              </w:rPr>
              <w:t>安岳县</w:t>
            </w:r>
            <w:r w:rsidRPr="00D41331">
              <w:rPr>
                <w:rFonts w:ascii="仿宋" w:hAnsi="仿宋" w:cs="Times New Roman"/>
                <w:szCs w:val="32"/>
              </w:rPr>
              <w:t>应急管理局</w:t>
            </w:r>
            <w:r w:rsidRPr="00D41331">
              <w:rPr>
                <w:rFonts w:ascii="仿宋" w:hAnsi="仿宋" w:cs="Times New Roman" w:hint="eastAsia"/>
                <w:szCs w:val="32"/>
              </w:rPr>
              <w:t>。</w:t>
            </w:r>
          </w:p>
          <w:p w:rsidR="00DA12F5" w:rsidRPr="00D41331" w:rsidRDefault="00A41ADC">
            <w:pPr>
              <w:ind w:firstLine="640"/>
              <w:rPr>
                <w:rFonts w:ascii="仿宋" w:hAnsi="仿宋" w:cs="Times New Roman"/>
                <w:szCs w:val="32"/>
              </w:rPr>
            </w:pPr>
            <w:r w:rsidRPr="00D41331">
              <w:rPr>
                <w:rFonts w:ascii="仿宋" w:hAnsi="仿宋" w:cs="Times New Roman" w:hint="eastAsia"/>
                <w:szCs w:val="32"/>
              </w:rPr>
              <w:t>建设</w:t>
            </w:r>
            <w:r w:rsidRPr="00D41331">
              <w:rPr>
                <w:rFonts w:ascii="仿宋" w:hAnsi="仿宋" w:cs="Times New Roman"/>
                <w:szCs w:val="32"/>
              </w:rPr>
              <w:t>单位：</w:t>
            </w:r>
            <w:r w:rsidRPr="00D41331">
              <w:rPr>
                <w:rFonts w:ascii="仿宋" w:hAnsi="仿宋" w:cs="Times New Roman" w:hint="eastAsia"/>
                <w:szCs w:val="32"/>
              </w:rPr>
              <w:t>安岳县</w:t>
            </w:r>
            <w:r w:rsidRPr="00D41331">
              <w:rPr>
                <w:rFonts w:ascii="仿宋" w:hAnsi="仿宋" w:cs="Times New Roman"/>
                <w:szCs w:val="32"/>
              </w:rPr>
              <w:t>应急管理局</w:t>
            </w:r>
            <w:r w:rsidRPr="00D41331">
              <w:rPr>
                <w:rFonts w:ascii="仿宋" w:hAnsi="仿宋" w:cs="Times New Roman" w:hint="eastAsia"/>
                <w:szCs w:val="32"/>
              </w:rPr>
              <w:t>、街道党工委、乡镇人民政府、各重点企业。</w:t>
            </w:r>
            <w:r w:rsidRPr="00D41331">
              <w:rPr>
                <w:rFonts w:ascii="仿宋" w:hAnsi="仿宋" w:cs="Times New Roman"/>
                <w:szCs w:val="32"/>
              </w:rPr>
              <w:t>资金估算</w:t>
            </w:r>
            <w:r w:rsidRPr="00D41331">
              <w:rPr>
                <w:rFonts w:ascii="仿宋" w:hAnsi="仿宋" w:cs="Times New Roman"/>
                <w:szCs w:val="32"/>
              </w:rPr>
              <w:t>70</w:t>
            </w:r>
            <w:r w:rsidRPr="00D41331">
              <w:rPr>
                <w:rFonts w:ascii="仿宋" w:hAnsi="仿宋" w:cs="Times New Roman"/>
                <w:szCs w:val="32"/>
              </w:rPr>
              <w:t>万元。完成期限：</w:t>
            </w:r>
            <w:r w:rsidRPr="00D41331">
              <w:rPr>
                <w:rFonts w:ascii="仿宋" w:hAnsi="仿宋" w:cs="Times New Roman"/>
                <w:szCs w:val="32"/>
              </w:rPr>
              <w:t>2030</w:t>
            </w:r>
            <w:r w:rsidRPr="00D41331">
              <w:rPr>
                <w:rFonts w:ascii="仿宋" w:hAnsi="仿宋" w:cs="Times New Roman"/>
                <w:szCs w:val="32"/>
              </w:rPr>
              <w:t>年</w:t>
            </w:r>
            <w:r w:rsidRPr="00D41331">
              <w:rPr>
                <w:rFonts w:ascii="仿宋" w:hAnsi="仿宋" w:cs="Times New Roman" w:hint="eastAsia"/>
                <w:szCs w:val="32"/>
              </w:rPr>
              <w:t>。</w:t>
            </w:r>
          </w:p>
          <w:p w:rsidR="00DA12F5" w:rsidRPr="00D41331" w:rsidRDefault="00A41ADC">
            <w:pPr>
              <w:widowControl/>
              <w:ind w:firstLine="640"/>
              <w:jc w:val="left"/>
              <w:rPr>
                <w:rFonts w:ascii="仿宋" w:hAnsi="仿宋" w:cs="Times New Roman"/>
                <w:szCs w:val="32"/>
              </w:rPr>
            </w:pPr>
            <w:r w:rsidRPr="00D41331">
              <w:rPr>
                <w:rFonts w:ascii="仿宋" w:hAnsi="仿宋" w:cs="Times New Roman"/>
                <w:szCs w:val="32"/>
              </w:rPr>
              <w:t>2</w:t>
            </w:r>
            <w:r w:rsidRPr="00D41331">
              <w:rPr>
                <w:rFonts w:ascii="仿宋" w:hAnsi="仿宋" w:cs="Times New Roman" w:hint="eastAsia"/>
                <w:szCs w:val="32"/>
              </w:rPr>
              <w:t>.</w:t>
            </w:r>
            <w:r w:rsidRPr="00D41331">
              <w:t>安全生产风险监测预警工程</w:t>
            </w:r>
            <w:r w:rsidRPr="00D41331">
              <w:rPr>
                <w:rFonts w:ascii="仿宋" w:hAnsi="仿宋" w:cs="Times New Roman"/>
                <w:szCs w:val="32"/>
              </w:rPr>
              <w:t>建设</w:t>
            </w:r>
          </w:p>
          <w:p w:rsidR="00DA12F5" w:rsidRPr="00D41331" w:rsidRDefault="00A41ADC">
            <w:pPr>
              <w:pStyle w:val="a0"/>
              <w:ind w:firstLine="640"/>
              <w:rPr>
                <w:rFonts w:ascii="仿宋" w:eastAsia="仿宋" w:hAnsi="仿宋" w:cs="Times New Roman"/>
                <w:sz w:val="32"/>
                <w:szCs w:val="32"/>
              </w:rPr>
            </w:pPr>
            <w:r w:rsidRPr="00D41331">
              <w:rPr>
                <w:rFonts w:ascii="仿宋" w:eastAsia="仿宋" w:hAnsi="仿宋" w:cs="Times New Roman"/>
                <w:sz w:val="32"/>
                <w:szCs w:val="32"/>
              </w:rPr>
              <w:t>建设内容：</w:t>
            </w:r>
            <w:r w:rsidRPr="00D41331">
              <w:rPr>
                <w:rFonts w:ascii="仿宋" w:eastAsia="仿宋" w:hAnsi="仿宋" w:cs="Times New Roman" w:hint="eastAsia"/>
                <w:sz w:val="32"/>
                <w:szCs w:val="32"/>
              </w:rPr>
              <w:t>建设集约化、可视化监管平台，在生产企业、景区、人员密集场所设置监控点位和前端感知设备，</w:t>
            </w:r>
            <w:r w:rsidRPr="00D41331">
              <w:rPr>
                <w:rFonts w:ascii="仿宋" w:eastAsia="仿宋" w:hAnsi="仿宋" w:cs="Times New Roman"/>
                <w:sz w:val="32"/>
                <w:szCs w:val="32"/>
              </w:rPr>
              <w:t>对人员违规违章行为、监测监控系统异常状态进行智能分析，打破传统的人盯死守模式，实现对人的不安全行为和物的不安全状态的智能预警，有效防范遏制安全生产事故。到</w:t>
            </w:r>
            <w:r w:rsidRPr="00D41331">
              <w:rPr>
                <w:rFonts w:ascii="仿宋" w:eastAsia="仿宋" w:hAnsi="仿宋" w:cs="Times New Roman"/>
                <w:sz w:val="32"/>
                <w:szCs w:val="32"/>
              </w:rPr>
              <w:t>2030</w:t>
            </w:r>
            <w:r w:rsidRPr="00D41331">
              <w:rPr>
                <w:rFonts w:ascii="仿宋" w:eastAsia="仿宋" w:hAnsi="仿宋" w:cs="Times New Roman"/>
                <w:sz w:val="32"/>
                <w:szCs w:val="32"/>
              </w:rPr>
              <w:t>年，</w:t>
            </w:r>
            <w:r w:rsidRPr="00D41331">
              <w:rPr>
                <w:rFonts w:ascii="仿宋" w:eastAsia="仿宋" w:hAnsi="仿宋" w:cs="Times New Roman" w:hint="eastAsia"/>
                <w:sz w:val="32"/>
                <w:szCs w:val="32"/>
              </w:rPr>
              <w:t>建立安全生产监测预警“一网统管”机制。</w:t>
            </w:r>
          </w:p>
          <w:p w:rsidR="00DA12F5" w:rsidRPr="00D41331" w:rsidRDefault="00A41ADC">
            <w:pPr>
              <w:ind w:firstLine="640"/>
              <w:rPr>
                <w:rFonts w:ascii="仿宋" w:hAnsi="仿宋" w:cs="Times New Roman"/>
                <w:szCs w:val="32"/>
              </w:rPr>
            </w:pPr>
            <w:r w:rsidRPr="00D41331">
              <w:rPr>
                <w:rFonts w:ascii="仿宋" w:hAnsi="仿宋" w:cs="Times New Roman"/>
                <w:szCs w:val="32"/>
              </w:rPr>
              <w:t>建设地点：</w:t>
            </w:r>
            <w:r w:rsidRPr="00D41331">
              <w:rPr>
                <w:rFonts w:ascii="仿宋" w:hAnsi="仿宋" w:cs="Times New Roman" w:hint="eastAsia"/>
                <w:szCs w:val="32"/>
              </w:rPr>
              <w:t>安岳县</w:t>
            </w:r>
            <w:r w:rsidRPr="00D41331">
              <w:rPr>
                <w:rFonts w:ascii="仿宋" w:hAnsi="仿宋" w:cs="Times New Roman"/>
                <w:szCs w:val="32"/>
              </w:rPr>
              <w:t>应急管理局</w:t>
            </w:r>
            <w:r w:rsidRPr="00D41331">
              <w:rPr>
                <w:rFonts w:ascii="仿宋" w:hAnsi="仿宋" w:cs="Times New Roman" w:hint="eastAsia"/>
                <w:szCs w:val="32"/>
              </w:rPr>
              <w:t>。</w:t>
            </w:r>
          </w:p>
          <w:p w:rsidR="00DA12F5" w:rsidRPr="00D41331" w:rsidRDefault="00A41ADC">
            <w:pPr>
              <w:ind w:firstLine="640"/>
              <w:rPr>
                <w:rFonts w:ascii="仿宋" w:hAnsi="仿宋" w:cs="Times New Roman"/>
                <w:szCs w:val="32"/>
              </w:rPr>
            </w:pPr>
            <w:r w:rsidRPr="00D41331">
              <w:rPr>
                <w:rFonts w:ascii="仿宋" w:hAnsi="仿宋" w:cs="Times New Roman" w:hint="eastAsia"/>
                <w:szCs w:val="32"/>
              </w:rPr>
              <w:t>建设</w:t>
            </w:r>
            <w:r w:rsidRPr="00D41331">
              <w:rPr>
                <w:rFonts w:ascii="仿宋" w:hAnsi="仿宋" w:cs="Times New Roman"/>
                <w:szCs w:val="32"/>
              </w:rPr>
              <w:t>单位：</w:t>
            </w:r>
            <w:r w:rsidRPr="00D41331">
              <w:rPr>
                <w:rFonts w:ascii="仿宋" w:hAnsi="仿宋" w:cs="Times New Roman" w:hint="eastAsia"/>
                <w:szCs w:val="32"/>
              </w:rPr>
              <w:t>安岳县</w:t>
            </w:r>
            <w:r w:rsidRPr="00D41331">
              <w:rPr>
                <w:rFonts w:ascii="仿宋" w:hAnsi="仿宋" w:cs="Times New Roman"/>
                <w:szCs w:val="32"/>
              </w:rPr>
              <w:t>应急管理局</w:t>
            </w:r>
            <w:r w:rsidRPr="00D41331">
              <w:rPr>
                <w:rFonts w:ascii="仿宋" w:hAnsi="仿宋" w:cs="Times New Roman" w:hint="eastAsia"/>
                <w:szCs w:val="32"/>
              </w:rPr>
              <w:t>、街道党工委、乡镇人民政府、各重点企业。</w:t>
            </w:r>
            <w:r w:rsidRPr="00D41331">
              <w:rPr>
                <w:rFonts w:ascii="仿宋" w:hAnsi="仿宋" w:cs="Times New Roman"/>
                <w:szCs w:val="32"/>
              </w:rPr>
              <w:t>资金估算</w:t>
            </w:r>
            <w:r w:rsidRPr="00D41331">
              <w:rPr>
                <w:rFonts w:ascii="仿宋" w:hAnsi="仿宋" w:cs="Times New Roman"/>
                <w:szCs w:val="32"/>
              </w:rPr>
              <w:t>140</w:t>
            </w:r>
            <w:r w:rsidRPr="00D41331">
              <w:rPr>
                <w:rFonts w:ascii="仿宋" w:hAnsi="仿宋" w:cs="Times New Roman"/>
                <w:szCs w:val="32"/>
              </w:rPr>
              <w:t>万元</w:t>
            </w:r>
            <w:r w:rsidRPr="00D41331">
              <w:rPr>
                <w:rFonts w:ascii="仿宋" w:hAnsi="仿宋" w:cs="Times New Roman" w:hint="eastAsia"/>
                <w:szCs w:val="32"/>
              </w:rPr>
              <w:t>。</w:t>
            </w:r>
            <w:r w:rsidRPr="00D41331">
              <w:rPr>
                <w:rFonts w:ascii="仿宋" w:hAnsi="仿宋" w:cs="Times New Roman"/>
                <w:szCs w:val="32"/>
              </w:rPr>
              <w:t>完成期限：</w:t>
            </w:r>
            <w:r w:rsidRPr="00D41331">
              <w:rPr>
                <w:rFonts w:ascii="仿宋" w:hAnsi="仿宋" w:cs="Times New Roman"/>
                <w:szCs w:val="32"/>
              </w:rPr>
              <w:t>2030</w:t>
            </w:r>
            <w:r w:rsidRPr="00D41331">
              <w:rPr>
                <w:rFonts w:ascii="仿宋" w:hAnsi="仿宋" w:cs="Times New Roman"/>
                <w:szCs w:val="32"/>
              </w:rPr>
              <w:t>年。</w:t>
            </w:r>
          </w:p>
          <w:p w:rsidR="00DA12F5" w:rsidRPr="00D41331" w:rsidRDefault="00A41ADC">
            <w:pPr>
              <w:ind w:firstLine="640"/>
              <w:rPr>
                <w:rFonts w:ascii="仿宋" w:hAnsi="仿宋" w:cs="Times New Roman"/>
                <w:szCs w:val="32"/>
              </w:rPr>
            </w:pPr>
            <w:r w:rsidRPr="00D41331">
              <w:rPr>
                <w:rFonts w:ascii="仿宋" w:hAnsi="仿宋" w:cs="Times New Roman"/>
                <w:szCs w:val="32"/>
              </w:rPr>
              <w:t>3</w:t>
            </w:r>
            <w:r w:rsidRPr="00D41331">
              <w:rPr>
                <w:rFonts w:ascii="仿宋" w:hAnsi="仿宋" w:cs="Times New Roman" w:hint="eastAsia"/>
                <w:szCs w:val="32"/>
              </w:rPr>
              <w:t>.</w:t>
            </w:r>
            <w:r w:rsidRPr="00D41331">
              <w:rPr>
                <w:rFonts w:hint="eastAsia"/>
              </w:rPr>
              <w:t xml:space="preserve"> </w:t>
            </w:r>
            <w:r w:rsidRPr="00D41331">
              <w:rPr>
                <w:rFonts w:ascii="仿宋" w:hAnsi="仿宋" w:cs="Times New Roman" w:hint="eastAsia"/>
                <w:szCs w:val="32"/>
              </w:rPr>
              <w:t>安岳采气作业区数字化转型工程（管道）</w:t>
            </w:r>
          </w:p>
          <w:p w:rsidR="00DA12F5" w:rsidRPr="00D41331" w:rsidRDefault="00A41ADC">
            <w:pPr>
              <w:ind w:firstLine="640"/>
              <w:rPr>
                <w:rFonts w:ascii="仿宋" w:hAnsi="仿宋" w:cs="Times New Roman"/>
                <w:szCs w:val="32"/>
              </w:rPr>
            </w:pPr>
            <w:r w:rsidRPr="00D41331">
              <w:rPr>
                <w:rFonts w:ascii="仿宋" w:hAnsi="仿宋" w:cs="Times New Roman" w:hint="eastAsia"/>
                <w:szCs w:val="32"/>
              </w:rPr>
              <w:t>建设内容：建设管道光纤预警</w:t>
            </w:r>
            <w:r w:rsidRPr="00D41331">
              <w:rPr>
                <w:rFonts w:ascii="仿宋" w:hAnsi="仿宋" w:cs="Times New Roman" w:hint="eastAsia"/>
                <w:szCs w:val="32"/>
              </w:rPr>
              <w:t>系统、管道次声波检测系统、无人机巡检系统、搭建互联网</w:t>
            </w:r>
            <w:r w:rsidRPr="00D41331">
              <w:rPr>
                <w:rFonts w:ascii="仿宋" w:hAnsi="仿宋" w:cs="Times New Roman" w:hint="eastAsia"/>
                <w:szCs w:val="32"/>
              </w:rPr>
              <w:t>+</w:t>
            </w:r>
            <w:r w:rsidRPr="00D41331">
              <w:rPr>
                <w:rFonts w:ascii="仿宋" w:hAnsi="仿宋" w:cs="Times New Roman" w:hint="eastAsia"/>
                <w:szCs w:val="32"/>
              </w:rPr>
              <w:t>铁塔视频监控系统。每年对片区内自然灾害隐患点根据危险程度，分别采取排危除险、</w:t>
            </w:r>
            <w:r w:rsidRPr="00D41331">
              <w:rPr>
                <w:rFonts w:ascii="仿宋" w:hAnsi="仿宋" w:cs="Times New Roman" w:hint="eastAsia"/>
                <w:szCs w:val="32"/>
              </w:rPr>
              <w:lastRenderedPageBreak/>
              <w:t>改管等措施。</w:t>
            </w:r>
          </w:p>
          <w:p w:rsidR="00DA12F5" w:rsidRPr="00D41331" w:rsidRDefault="00A41ADC">
            <w:pPr>
              <w:ind w:firstLine="640"/>
              <w:rPr>
                <w:rFonts w:ascii="仿宋" w:hAnsi="仿宋" w:cs="Times New Roman"/>
                <w:szCs w:val="32"/>
              </w:rPr>
            </w:pPr>
            <w:r w:rsidRPr="00D41331">
              <w:rPr>
                <w:rFonts w:ascii="仿宋" w:hAnsi="仿宋" w:cs="Times New Roman" w:hint="eastAsia"/>
                <w:szCs w:val="32"/>
              </w:rPr>
              <w:t>建设地点：安岳县管道沿线</w:t>
            </w:r>
          </w:p>
          <w:p w:rsidR="00DA12F5" w:rsidRPr="00D41331" w:rsidRDefault="00A41ADC">
            <w:pPr>
              <w:ind w:firstLine="640"/>
              <w:rPr>
                <w:highlight w:val="cyan"/>
              </w:rPr>
            </w:pPr>
            <w:r w:rsidRPr="00D41331">
              <w:rPr>
                <w:rFonts w:ascii="仿宋" w:hAnsi="仿宋" w:cs="Times New Roman" w:hint="eastAsia"/>
                <w:szCs w:val="32"/>
              </w:rPr>
              <w:t>责任单位：蜀南气矿安岳采气作业区。资金估算每年</w:t>
            </w:r>
            <w:r w:rsidRPr="00D41331">
              <w:rPr>
                <w:rFonts w:ascii="仿宋" w:hAnsi="仿宋" w:cs="Times New Roman" w:hint="eastAsia"/>
                <w:szCs w:val="32"/>
              </w:rPr>
              <w:t>300</w:t>
            </w:r>
            <w:r w:rsidRPr="00D41331">
              <w:rPr>
                <w:rFonts w:ascii="仿宋" w:hAnsi="仿宋" w:cs="Times New Roman" w:hint="eastAsia"/>
                <w:szCs w:val="32"/>
              </w:rPr>
              <w:t>万</w:t>
            </w:r>
            <w:r w:rsidRPr="00D41331">
              <w:rPr>
                <w:rFonts w:ascii="仿宋" w:hAnsi="仿宋" w:cs="Times New Roman" w:hint="eastAsia"/>
                <w:szCs w:val="32"/>
              </w:rPr>
              <w:t>-400</w:t>
            </w:r>
            <w:r w:rsidRPr="00D41331">
              <w:rPr>
                <w:rFonts w:ascii="仿宋" w:hAnsi="仿宋" w:cs="Times New Roman" w:hint="eastAsia"/>
                <w:szCs w:val="32"/>
              </w:rPr>
              <w:t>万。完成期限：</w:t>
            </w:r>
            <w:r w:rsidRPr="00D41331">
              <w:rPr>
                <w:rFonts w:ascii="仿宋" w:hAnsi="仿宋" w:cs="Times New Roman" w:hint="eastAsia"/>
                <w:szCs w:val="32"/>
              </w:rPr>
              <w:t>2035</w:t>
            </w:r>
            <w:r w:rsidRPr="00D41331">
              <w:rPr>
                <w:rFonts w:ascii="仿宋" w:hAnsi="仿宋" w:cs="Times New Roman" w:hint="eastAsia"/>
                <w:szCs w:val="32"/>
              </w:rPr>
              <w:t>年。</w:t>
            </w:r>
            <w:r w:rsidRPr="00D41331">
              <w:rPr>
                <w:rFonts w:ascii="仿宋" w:hAnsi="仿宋" w:cs="Times New Roman"/>
                <w:szCs w:val="32"/>
                <w:lang w:bidi="ar"/>
              </w:rPr>
              <w:t xml:space="preserve"> </w:t>
            </w:r>
          </w:p>
        </w:tc>
      </w:tr>
    </w:tbl>
    <w:p w:rsidR="00DA12F5" w:rsidRPr="00D41331" w:rsidRDefault="00A41ADC">
      <w:pPr>
        <w:pStyle w:val="2"/>
      </w:pPr>
      <w:bookmarkStart w:id="70" w:name="_Toc98773642"/>
      <w:bookmarkStart w:id="71" w:name="_Toc121047703"/>
      <w:r w:rsidRPr="00D41331">
        <w:lastRenderedPageBreak/>
        <w:t>第三节</w:t>
      </w:r>
      <w:r w:rsidRPr="00D41331">
        <w:t xml:space="preserve">  </w:t>
      </w:r>
      <w:bookmarkEnd w:id="70"/>
      <w:r w:rsidRPr="00D41331">
        <w:t>增强自然灾害防御能力</w:t>
      </w:r>
      <w:bookmarkEnd w:id="71"/>
    </w:p>
    <w:p w:rsidR="00DA12F5" w:rsidRPr="00D41331" w:rsidRDefault="00A41ADC">
      <w:pPr>
        <w:ind w:firstLine="640"/>
        <w:rPr>
          <w:rFonts w:cs="Times New Roman"/>
          <w:szCs w:val="32"/>
        </w:rPr>
      </w:pPr>
      <w:bookmarkStart w:id="72" w:name="_Hlk104235995"/>
      <w:r w:rsidRPr="00D41331">
        <w:rPr>
          <w:rFonts w:cs="Times New Roman"/>
          <w:szCs w:val="32"/>
          <w:lang w:bidi="ar"/>
        </w:rPr>
        <w:t>洪涝灾害</w:t>
      </w:r>
      <w:bookmarkEnd w:id="72"/>
      <w:r w:rsidRPr="00D41331">
        <w:rPr>
          <w:rFonts w:cs="Times New Roman"/>
          <w:szCs w:val="32"/>
        </w:rPr>
        <w:t>。</w:t>
      </w:r>
      <w:bookmarkStart w:id="73" w:name="_Hlk105053422"/>
      <w:r w:rsidRPr="00D41331">
        <w:rPr>
          <w:rFonts w:cs="Times New Roman" w:hint="eastAsia"/>
          <w:szCs w:val="32"/>
        </w:rPr>
        <w:t>与气象、水务、地质等</w:t>
      </w:r>
      <w:r w:rsidRPr="00D41331">
        <w:rPr>
          <w:rFonts w:hint="eastAsia"/>
        </w:rPr>
        <w:t>信息融合，通过人工巡查，做出预警预报。</w:t>
      </w:r>
      <w:bookmarkEnd w:id="73"/>
      <w:r w:rsidRPr="00D41331">
        <w:rPr>
          <w:rFonts w:cs="Times New Roman" w:hint="eastAsia"/>
          <w:szCs w:val="32"/>
        </w:rPr>
        <w:t>升级改造洪涝灾害防治非工程措施设备设施，建立洪涝灾害危险区动态管理。提高沿河村镇、重要基础设施防洪标准，开展李家沟水库大坝病害、江家湾水库大坝病害、</w:t>
      </w:r>
      <w:r w:rsidRPr="00D41331">
        <w:rPr>
          <w:rFonts w:cs="Times New Roman" w:hint="eastAsia"/>
          <w:szCs w:val="32"/>
        </w:rPr>
        <w:t>水观音水库大坝病害、长生桥水库</w:t>
      </w:r>
      <w:bookmarkStart w:id="74" w:name="_Hlk121046818"/>
      <w:r w:rsidRPr="00D41331">
        <w:rPr>
          <w:rFonts w:cs="Times New Roman" w:hint="eastAsia"/>
          <w:szCs w:val="32"/>
        </w:rPr>
        <w:t>泄洪渠病害</w:t>
      </w:r>
      <w:bookmarkEnd w:id="74"/>
      <w:r w:rsidRPr="00D41331">
        <w:rPr>
          <w:rFonts w:cs="Times New Roman" w:hint="eastAsia"/>
          <w:szCs w:val="32"/>
        </w:rPr>
        <w:t>、石茅厮水库泄洪渠病害、张家桥水库</w:t>
      </w:r>
      <w:bookmarkStart w:id="75" w:name="_Hlk121046800"/>
      <w:r w:rsidRPr="00D41331">
        <w:rPr>
          <w:rFonts w:cs="Times New Roman" w:hint="eastAsia"/>
          <w:szCs w:val="32"/>
        </w:rPr>
        <w:t>大坝病害</w:t>
      </w:r>
      <w:bookmarkEnd w:id="75"/>
      <w:r w:rsidRPr="00D41331">
        <w:rPr>
          <w:rFonts w:cs="Times New Roman" w:hint="eastAsia"/>
          <w:szCs w:val="32"/>
        </w:rPr>
        <w:t>及配</w:t>
      </w:r>
      <w:r w:rsidRPr="00D41331">
        <w:rPr>
          <w:rFonts w:hint="eastAsia"/>
        </w:rPr>
        <w:t>套的</w:t>
      </w:r>
      <w:r w:rsidRPr="00D41331">
        <w:t>支斗渠、边坡、渡槽</w:t>
      </w:r>
      <w:bookmarkStart w:id="76" w:name="_Hlk104296480"/>
      <w:r w:rsidRPr="00D41331">
        <w:rPr>
          <w:rFonts w:hint="eastAsia"/>
        </w:rPr>
        <w:t>水毁维修</w:t>
      </w:r>
      <w:bookmarkEnd w:id="76"/>
      <w:r w:rsidRPr="00D41331">
        <w:rPr>
          <w:rFonts w:hint="eastAsia"/>
        </w:rPr>
        <w:t>和河道的清污清障工程；姚市河、石桥溪护坡，集镇内涝，拆除各类跨河阻水建筑物，按照设计断面整治河道</w:t>
      </w:r>
      <w:r w:rsidRPr="00D41331">
        <w:rPr>
          <w:rFonts w:cs="Times New Roman" w:hint="eastAsia"/>
          <w:szCs w:val="32"/>
        </w:rPr>
        <w:t>。</w:t>
      </w:r>
    </w:p>
    <w:p w:rsidR="00DA12F5" w:rsidRPr="00D41331" w:rsidRDefault="00A41ADC">
      <w:pPr>
        <w:ind w:firstLine="640"/>
        <w:rPr>
          <w:rFonts w:cs="Times New Roman"/>
          <w:szCs w:val="32"/>
        </w:rPr>
      </w:pPr>
      <w:bookmarkStart w:id="77" w:name="_Hlk104236006"/>
      <w:bookmarkStart w:id="78" w:name="_Hlk105053288"/>
      <w:r w:rsidRPr="00D41331">
        <w:rPr>
          <w:rFonts w:cs="Times New Roman"/>
          <w:szCs w:val="32"/>
          <w:lang w:bidi="ar"/>
        </w:rPr>
        <w:t>地质灾害</w:t>
      </w:r>
      <w:bookmarkEnd w:id="77"/>
      <w:r w:rsidRPr="00D41331">
        <w:rPr>
          <w:rFonts w:cs="Times New Roman"/>
          <w:szCs w:val="32"/>
          <w:lang w:bidi="ar"/>
        </w:rPr>
        <w:t>。</w:t>
      </w:r>
      <w:r w:rsidRPr="00D41331">
        <w:rPr>
          <w:rFonts w:cs="Times New Roman" w:hint="eastAsia"/>
          <w:szCs w:val="32"/>
        </w:rPr>
        <w:t>强化灾害防控系统建设，进一步夯实群测群防基础；在发生滑坡、崩塌引起道路不畅的情况下充分运用无人机、卫星遥感等高科技防灾设备和防灾手段，不断提升地质灾害监测预警科技水平。在地质灾害隐患点开展工程治理，威胁人口</w:t>
      </w:r>
      <w:r w:rsidRPr="00D41331">
        <w:rPr>
          <w:rFonts w:cs="Times New Roman" w:hint="eastAsia"/>
          <w:szCs w:val="32"/>
        </w:rPr>
        <w:t>50</w:t>
      </w:r>
      <w:r w:rsidRPr="00D41331">
        <w:rPr>
          <w:rFonts w:cs="Times New Roman" w:hint="eastAsia"/>
          <w:szCs w:val="32"/>
        </w:rPr>
        <w:t>人以上的地质灾害点实施避让搬迁。</w:t>
      </w:r>
    </w:p>
    <w:p w:rsidR="00DA12F5" w:rsidRPr="00D41331" w:rsidRDefault="00A41ADC">
      <w:pPr>
        <w:pStyle w:val="a0"/>
        <w:ind w:firstLine="640"/>
        <w:rPr>
          <w:rFonts w:ascii="Times New Roman" w:eastAsia="仿宋" w:hAnsi="Times New Roman" w:cs="Times New Roman"/>
          <w:sz w:val="32"/>
          <w:szCs w:val="32"/>
          <w:lang w:bidi="ar"/>
        </w:rPr>
      </w:pPr>
      <w:r w:rsidRPr="00D41331">
        <w:rPr>
          <w:rFonts w:ascii="Times New Roman" w:eastAsia="仿宋" w:hAnsi="Times New Roman" w:cs="Times New Roman" w:hint="eastAsia"/>
          <w:sz w:val="32"/>
          <w:szCs w:val="32"/>
          <w:lang w:bidi="ar"/>
        </w:rPr>
        <w:t>森林火灾。建立森林监测监控体系和扑救体系，并通过人工巡查，对森林火灾做出预警预报。</w:t>
      </w:r>
    </w:p>
    <w:p w:rsidR="00DA12F5" w:rsidRPr="00D41331" w:rsidRDefault="00A41ADC">
      <w:pPr>
        <w:pStyle w:val="a0"/>
        <w:ind w:firstLine="640"/>
        <w:rPr>
          <w:rFonts w:ascii="Times New Roman" w:eastAsia="仿宋" w:hAnsi="Times New Roman" w:cs="Times New Roman"/>
          <w:sz w:val="32"/>
          <w:szCs w:val="32"/>
        </w:rPr>
      </w:pPr>
      <w:r w:rsidRPr="00D41331">
        <w:rPr>
          <w:rFonts w:ascii="Times New Roman" w:eastAsia="仿宋" w:hAnsi="Times New Roman" w:cs="Times New Roman" w:hint="eastAsia"/>
          <w:bCs/>
          <w:sz w:val="32"/>
          <w:szCs w:val="32"/>
        </w:rPr>
        <w:t>应急基地建设。</w:t>
      </w:r>
      <w:r w:rsidRPr="00D41331">
        <w:rPr>
          <w:rFonts w:ascii="Times New Roman" w:eastAsia="仿宋" w:hAnsi="Times New Roman" w:cs="Times New Roman"/>
          <w:sz w:val="32"/>
          <w:szCs w:val="32"/>
        </w:rPr>
        <w:t>聚焦片区面临的主要风险，</w:t>
      </w:r>
      <w:r w:rsidRPr="00D41331">
        <w:rPr>
          <w:rFonts w:ascii="Times New Roman" w:eastAsia="仿宋" w:hAnsi="Times New Roman" w:cs="Times New Roman" w:hint="eastAsia"/>
          <w:sz w:val="32"/>
          <w:szCs w:val="32"/>
        </w:rPr>
        <w:t>新建</w:t>
      </w:r>
      <w:r w:rsidRPr="00D41331">
        <w:rPr>
          <w:rFonts w:ascii="Times New Roman" w:eastAsia="仿宋" w:hAnsi="Times New Roman" w:cs="Times New Roman" w:hint="eastAsia"/>
          <w:bCs/>
          <w:sz w:val="32"/>
          <w:szCs w:val="32"/>
        </w:rPr>
        <w:t>应急基地</w:t>
      </w:r>
      <w:r w:rsidRPr="00D41331">
        <w:rPr>
          <w:rFonts w:ascii="Times New Roman" w:eastAsia="仿宋" w:hAnsi="Times New Roman" w:cs="Times New Roman" w:hint="eastAsia"/>
          <w:sz w:val="32"/>
          <w:szCs w:val="32"/>
        </w:rPr>
        <w:t>，结合闲置资产</w:t>
      </w:r>
      <w:r w:rsidRPr="00D41331">
        <w:rPr>
          <w:rFonts w:ascii="Times New Roman" w:eastAsia="仿宋" w:hAnsi="Times New Roman" w:cs="Times New Roman"/>
          <w:sz w:val="32"/>
          <w:szCs w:val="32"/>
        </w:rPr>
        <w:t>、</w:t>
      </w:r>
      <w:r w:rsidRPr="00D41331">
        <w:rPr>
          <w:rFonts w:ascii="Times New Roman" w:eastAsia="仿宋" w:hAnsi="Times New Roman" w:cs="Times New Roman" w:hint="eastAsia"/>
          <w:sz w:val="32"/>
          <w:szCs w:val="32"/>
        </w:rPr>
        <w:t>充分利用原岳城街道东大街</w:t>
      </w:r>
      <w:r w:rsidRPr="00D41331">
        <w:rPr>
          <w:rFonts w:ascii="Times New Roman" w:eastAsia="仿宋" w:hAnsi="Times New Roman" w:cs="Times New Roman" w:hint="eastAsia"/>
          <w:sz w:val="32"/>
          <w:szCs w:val="32"/>
        </w:rPr>
        <w:t>48</w:t>
      </w:r>
      <w:r w:rsidRPr="00D41331">
        <w:rPr>
          <w:rFonts w:ascii="Times New Roman" w:eastAsia="仿宋" w:hAnsi="Times New Roman" w:cs="Times New Roman" w:hint="eastAsia"/>
          <w:sz w:val="32"/>
          <w:szCs w:val="32"/>
        </w:rPr>
        <w:t>号、岳阳镇原城北乡政府宽阔地带、永顺镇翻身老政府办公楼、</w:t>
      </w:r>
      <w:r w:rsidRPr="00D41331">
        <w:rPr>
          <w:rFonts w:ascii="Times New Roman" w:eastAsia="仿宋" w:hAnsi="Times New Roman" w:cs="Times New Roman" w:hint="eastAsia"/>
          <w:sz w:val="32"/>
          <w:szCs w:val="32"/>
        </w:rPr>
        <w:lastRenderedPageBreak/>
        <w:t>思贤镇马家街</w:t>
      </w:r>
      <w:r w:rsidRPr="00D41331">
        <w:rPr>
          <w:rFonts w:ascii="Times New Roman" w:eastAsia="仿宋" w:hAnsi="Times New Roman" w:cs="Times New Roman" w:hint="eastAsia"/>
          <w:sz w:val="32"/>
          <w:szCs w:val="32"/>
        </w:rPr>
        <w:t>49</w:t>
      </w:r>
      <w:r w:rsidRPr="00D41331">
        <w:rPr>
          <w:rFonts w:ascii="Times New Roman" w:eastAsia="仿宋" w:hAnsi="Times New Roman" w:cs="Times New Roman" w:hint="eastAsia"/>
          <w:sz w:val="32"/>
          <w:szCs w:val="32"/>
        </w:rPr>
        <w:t>号、鸳大镇易红村规划应急功能</w:t>
      </w:r>
      <w:r w:rsidRPr="00D41331">
        <w:rPr>
          <w:rFonts w:ascii="Times New Roman" w:eastAsia="仿宋" w:hAnsi="Times New Roman" w:cs="Times New Roman"/>
          <w:sz w:val="32"/>
          <w:szCs w:val="32"/>
        </w:rPr>
        <w:t>，建立</w:t>
      </w:r>
      <w:r w:rsidRPr="00D41331">
        <w:rPr>
          <w:rFonts w:ascii="Times New Roman" w:eastAsia="仿宋" w:hAnsi="Times New Roman" w:cs="Times New Roman" w:hint="eastAsia"/>
          <w:sz w:val="32"/>
          <w:szCs w:val="32"/>
        </w:rPr>
        <w:t>应急设备设施</w:t>
      </w:r>
      <w:r w:rsidRPr="00D41331">
        <w:rPr>
          <w:rFonts w:ascii="Times New Roman" w:eastAsia="仿宋" w:hAnsi="Times New Roman" w:cs="Times New Roman"/>
          <w:sz w:val="32"/>
          <w:szCs w:val="32"/>
        </w:rPr>
        <w:t>，提升应急</w:t>
      </w:r>
      <w:r w:rsidRPr="00D41331">
        <w:rPr>
          <w:rFonts w:ascii="Times New Roman" w:eastAsia="仿宋" w:hAnsi="Times New Roman" w:cs="Times New Roman" w:hint="eastAsia"/>
          <w:sz w:val="32"/>
          <w:szCs w:val="32"/>
        </w:rPr>
        <w:t>防灾减灾</w:t>
      </w:r>
      <w:r w:rsidRPr="00D41331">
        <w:rPr>
          <w:rFonts w:ascii="Times New Roman" w:eastAsia="仿宋" w:hAnsi="Times New Roman" w:cs="Times New Roman"/>
          <w:sz w:val="32"/>
          <w:szCs w:val="32"/>
        </w:rPr>
        <w:t>质量和实效。注重应急</w:t>
      </w:r>
      <w:r w:rsidRPr="00D41331">
        <w:rPr>
          <w:rFonts w:ascii="Times New Roman" w:eastAsia="仿宋" w:hAnsi="Times New Roman" w:cs="Times New Roman" w:hint="eastAsia"/>
          <w:sz w:val="32"/>
          <w:szCs w:val="32"/>
        </w:rPr>
        <w:t>防抗救能力</w:t>
      </w:r>
      <w:r w:rsidRPr="00D41331">
        <w:rPr>
          <w:rFonts w:ascii="Times New Roman" w:eastAsia="仿宋" w:hAnsi="Times New Roman" w:cs="Times New Roman"/>
          <w:sz w:val="32"/>
          <w:szCs w:val="32"/>
        </w:rPr>
        <w:t>，发挥应对</w:t>
      </w:r>
      <w:r w:rsidRPr="00D41331">
        <w:rPr>
          <w:rFonts w:ascii="Times New Roman" w:eastAsia="仿宋" w:hAnsi="Times New Roman" w:cs="Times New Roman" w:hint="eastAsia"/>
          <w:sz w:val="32"/>
          <w:szCs w:val="32"/>
        </w:rPr>
        <w:t>防抗救能力</w:t>
      </w:r>
      <w:r w:rsidRPr="00D41331">
        <w:rPr>
          <w:rFonts w:ascii="Times New Roman" w:eastAsia="仿宋" w:hAnsi="Times New Roman" w:cs="Times New Roman"/>
          <w:sz w:val="32"/>
          <w:szCs w:val="32"/>
        </w:rPr>
        <w:t>、改善提升</w:t>
      </w:r>
      <w:r w:rsidRPr="00D41331">
        <w:rPr>
          <w:rFonts w:ascii="Times New Roman" w:eastAsia="仿宋" w:hAnsi="Times New Roman" w:cs="Times New Roman" w:hint="eastAsia"/>
          <w:sz w:val="32"/>
          <w:szCs w:val="32"/>
        </w:rPr>
        <w:t>防灾减灾</w:t>
      </w:r>
      <w:r w:rsidRPr="00D41331">
        <w:rPr>
          <w:rFonts w:ascii="Times New Roman" w:eastAsia="仿宋" w:hAnsi="Times New Roman" w:cs="Times New Roman"/>
          <w:sz w:val="32"/>
          <w:szCs w:val="32"/>
        </w:rPr>
        <w:t>作用</w:t>
      </w:r>
      <w:r w:rsidRPr="00D41331">
        <w:rPr>
          <w:rFonts w:ascii="Times New Roman" w:eastAsia="仿宋" w:hAnsi="Times New Roman" w:cs="Times New Roman" w:hint="eastAsia"/>
          <w:sz w:val="32"/>
          <w:szCs w:val="32"/>
        </w:rPr>
        <w:t>。</w:t>
      </w:r>
    </w:p>
    <w:tbl>
      <w:tblPr>
        <w:tblpPr w:leftFromText="180" w:rightFromText="180" w:vertAnchor="text" w:horzAnchor="margin" w:tblpXSpec="center" w:tblpY="74"/>
        <w:tblW w:w="8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6"/>
      </w:tblGrid>
      <w:tr w:rsidR="00D41331" w:rsidRPr="00D41331">
        <w:trPr>
          <w:trHeight w:val="557"/>
          <w:jc w:val="center"/>
        </w:trPr>
        <w:tc>
          <w:tcPr>
            <w:tcW w:w="8786" w:type="dxa"/>
          </w:tcPr>
          <w:bookmarkEnd w:id="78"/>
          <w:p w:rsidR="00DA12F5" w:rsidRPr="00D41331" w:rsidRDefault="00A41ADC">
            <w:pPr>
              <w:ind w:firstLineChars="0" w:firstLine="0"/>
              <w:jc w:val="center"/>
              <w:rPr>
                <w:rFonts w:ascii="仿宋" w:hAnsi="仿宋" w:cs="Times New Roman"/>
                <w:bCs/>
                <w:szCs w:val="32"/>
                <w:lang w:bidi="ar"/>
              </w:rPr>
            </w:pPr>
            <w:r w:rsidRPr="00D41331">
              <w:rPr>
                <w:rFonts w:ascii="仿宋" w:hAnsi="仿宋" w:cs="Times New Roman"/>
                <w:bCs/>
                <w:szCs w:val="32"/>
                <w:lang w:bidi="ar"/>
              </w:rPr>
              <w:t>专栏</w:t>
            </w:r>
            <w:r w:rsidRPr="00D41331">
              <w:rPr>
                <w:rFonts w:ascii="仿宋" w:hAnsi="仿宋" w:cs="Times New Roman"/>
                <w:bCs/>
                <w:szCs w:val="32"/>
                <w:lang w:bidi="ar"/>
              </w:rPr>
              <w:t>3</w:t>
            </w:r>
            <w:r w:rsidRPr="00D41331">
              <w:rPr>
                <w:rFonts w:ascii="仿宋" w:hAnsi="仿宋" w:cs="Times New Roman"/>
                <w:bCs/>
                <w:szCs w:val="32"/>
                <w:lang w:bidi="ar"/>
              </w:rPr>
              <w:t>：自然灾害防治</w:t>
            </w:r>
            <w:r w:rsidRPr="00D41331">
              <w:rPr>
                <w:rFonts w:ascii="仿宋" w:hAnsi="仿宋" w:cs="Times New Roman" w:hint="eastAsia"/>
                <w:bCs/>
                <w:szCs w:val="32"/>
                <w:lang w:bidi="ar"/>
              </w:rPr>
              <w:t>重点</w:t>
            </w:r>
            <w:r w:rsidRPr="00D41331">
              <w:rPr>
                <w:rFonts w:ascii="仿宋" w:hAnsi="仿宋" w:cs="Times New Roman"/>
                <w:bCs/>
                <w:szCs w:val="32"/>
                <w:lang w:bidi="ar"/>
              </w:rPr>
              <w:t>工程</w:t>
            </w:r>
          </w:p>
          <w:p w:rsidR="00DA12F5" w:rsidRPr="00D41331" w:rsidRDefault="00A41ADC">
            <w:pPr>
              <w:ind w:firstLine="643"/>
              <w:rPr>
                <w:rFonts w:ascii="仿宋" w:hAnsi="仿宋" w:cs="Times New Roman"/>
                <w:szCs w:val="32"/>
                <w:lang w:bidi="ar"/>
              </w:rPr>
            </w:pPr>
            <w:r w:rsidRPr="00D41331">
              <w:rPr>
                <w:rFonts w:ascii="仿宋" w:hAnsi="仿宋" w:cs="Times New Roman" w:hint="eastAsia"/>
                <w:b/>
                <w:bCs/>
                <w:szCs w:val="32"/>
                <w:lang w:bidi="ar"/>
              </w:rPr>
              <w:t>1</w:t>
            </w:r>
            <w:r w:rsidRPr="00D41331">
              <w:rPr>
                <w:rFonts w:ascii="仿宋" w:hAnsi="仿宋" w:cs="Times New Roman"/>
                <w:b/>
                <w:bCs/>
                <w:szCs w:val="32"/>
                <w:lang w:bidi="ar"/>
              </w:rPr>
              <w:t>.</w:t>
            </w:r>
            <w:r w:rsidRPr="00D41331">
              <w:rPr>
                <w:rFonts w:cs="Times New Roman" w:hint="eastAsia"/>
                <w:szCs w:val="32"/>
              </w:rPr>
              <w:t>李家沟水库、江家湾水库、水观音水库、长生桥水库、石茅厮水库、张家桥水库除险加固</w:t>
            </w:r>
            <w:r w:rsidRPr="00D41331">
              <w:rPr>
                <w:rFonts w:hint="eastAsia"/>
              </w:rPr>
              <w:t>，配套的</w:t>
            </w:r>
            <w:r w:rsidRPr="00D41331">
              <w:t>支斗渠、边坡、渡槽</w:t>
            </w:r>
            <w:r w:rsidRPr="00D41331">
              <w:rPr>
                <w:rFonts w:hint="eastAsia"/>
              </w:rPr>
              <w:t>水毁维修，河道的清污清障工程</w:t>
            </w:r>
          </w:p>
          <w:p w:rsidR="00DA12F5" w:rsidRPr="00D41331" w:rsidRDefault="00A41ADC">
            <w:pPr>
              <w:ind w:firstLine="640"/>
              <w:rPr>
                <w:rFonts w:ascii="仿宋" w:hAnsi="仿宋" w:cs="Times New Roman"/>
                <w:szCs w:val="32"/>
                <w:lang w:bidi="ar"/>
              </w:rPr>
            </w:pPr>
            <w:r w:rsidRPr="00D41331">
              <w:rPr>
                <w:rFonts w:ascii="仿宋" w:hAnsi="仿宋" w:cs="Times New Roman"/>
                <w:szCs w:val="32"/>
                <w:lang w:bidi="ar"/>
              </w:rPr>
              <w:t>建设内容：片区</w:t>
            </w:r>
            <w:r w:rsidRPr="00D41331">
              <w:rPr>
                <w:rFonts w:ascii="仿宋" w:hAnsi="仿宋" w:cs="Times New Roman" w:hint="eastAsia"/>
                <w:szCs w:val="32"/>
                <w:lang w:bidi="ar"/>
              </w:rPr>
              <w:t>内</w:t>
            </w:r>
            <w:r w:rsidRPr="00D41331">
              <w:rPr>
                <w:rFonts w:cs="Times New Roman" w:hint="eastAsia"/>
                <w:szCs w:val="32"/>
              </w:rPr>
              <w:t>李家沟水库、江家湾水库、水观音水库、长生桥水库、石茅厮水库、张家桥水库除险加固</w:t>
            </w:r>
            <w:r w:rsidRPr="00D41331">
              <w:rPr>
                <w:rFonts w:hint="eastAsia"/>
              </w:rPr>
              <w:t>，配套的</w:t>
            </w:r>
            <w:r w:rsidRPr="00D41331">
              <w:t>支斗渠、边坡、渡槽</w:t>
            </w:r>
            <w:r w:rsidRPr="00D41331">
              <w:rPr>
                <w:rFonts w:hint="eastAsia"/>
              </w:rPr>
              <w:t>维修</w:t>
            </w:r>
            <w:r w:rsidRPr="00D41331">
              <w:rPr>
                <w:rFonts w:ascii="仿宋" w:hAnsi="仿宋" w:cs="Times New Roman" w:hint="eastAsia"/>
                <w:szCs w:val="32"/>
                <w:lang w:bidi="ar"/>
              </w:rPr>
              <w:t>，姚市河、石桥溪沿线规划新建防洪治理工程，规划中心城区按照</w:t>
            </w:r>
            <w:r w:rsidRPr="00D41331">
              <w:rPr>
                <w:rFonts w:ascii="仿宋" w:hAnsi="仿宋" w:cs="Times New Roman" w:hint="eastAsia"/>
                <w:szCs w:val="32"/>
                <w:lang w:bidi="ar"/>
              </w:rPr>
              <w:t>20</w:t>
            </w:r>
            <w:r w:rsidRPr="00D41331">
              <w:rPr>
                <w:rFonts w:ascii="仿宋" w:hAnsi="仿宋" w:cs="Times New Roman" w:hint="eastAsia"/>
                <w:szCs w:val="32"/>
                <w:lang w:bidi="ar"/>
              </w:rPr>
              <w:t>年一遇防洪标准设防，文化、永顺、思贤、鸳大</w:t>
            </w:r>
            <w:r w:rsidRPr="00D41331">
              <w:rPr>
                <w:rFonts w:ascii="仿宋" w:hAnsi="仿宋" w:cs="Times New Roman" w:hint="eastAsia"/>
                <w:szCs w:val="32"/>
                <w:lang w:bidi="ar"/>
              </w:rPr>
              <w:t>4</w:t>
            </w:r>
            <w:r w:rsidRPr="00D41331">
              <w:rPr>
                <w:rFonts w:ascii="仿宋" w:hAnsi="仿宋" w:cs="Times New Roman" w:hint="eastAsia"/>
                <w:szCs w:val="32"/>
                <w:lang w:bidi="ar"/>
              </w:rPr>
              <w:t>个镇镇区按照</w:t>
            </w:r>
            <w:r w:rsidRPr="00D41331">
              <w:rPr>
                <w:rFonts w:ascii="仿宋" w:hAnsi="仿宋" w:cs="Times New Roman"/>
                <w:szCs w:val="32"/>
                <w:lang w:bidi="ar"/>
              </w:rPr>
              <w:t>1</w:t>
            </w:r>
            <w:r w:rsidRPr="00D41331">
              <w:rPr>
                <w:rFonts w:ascii="仿宋" w:hAnsi="仿宋" w:cs="Times New Roman" w:hint="eastAsia"/>
                <w:szCs w:val="32"/>
                <w:lang w:bidi="ar"/>
              </w:rPr>
              <w:t>0</w:t>
            </w:r>
            <w:r w:rsidRPr="00D41331">
              <w:rPr>
                <w:rFonts w:ascii="仿宋" w:hAnsi="仿宋" w:cs="Times New Roman" w:hint="eastAsia"/>
                <w:szCs w:val="32"/>
                <w:lang w:bidi="ar"/>
              </w:rPr>
              <w:t>年一遇防洪标准设防；内涝防治标准采用</w:t>
            </w:r>
            <w:r w:rsidRPr="00D41331">
              <w:rPr>
                <w:rFonts w:ascii="仿宋" w:hAnsi="仿宋" w:cs="Times New Roman" w:hint="eastAsia"/>
                <w:szCs w:val="32"/>
                <w:lang w:bidi="ar"/>
              </w:rPr>
              <w:t>5</w:t>
            </w:r>
            <w:r w:rsidRPr="00D41331">
              <w:rPr>
                <w:rFonts w:ascii="仿宋" w:hAnsi="仿宋" w:cs="Times New Roman" w:hint="eastAsia"/>
                <w:szCs w:val="32"/>
                <w:lang w:bidi="ar"/>
              </w:rPr>
              <w:t>年一遇；农村集中居民点防洪标准采用</w:t>
            </w:r>
            <w:r w:rsidRPr="00D41331">
              <w:rPr>
                <w:rFonts w:ascii="仿宋" w:hAnsi="仿宋" w:cs="Times New Roman" w:hint="eastAsia"/>
                <w:szCs w:val="32"/>
                <w:lang w:bidi="ar"/>
              </w:rPr>
              <w:t>10</w:t>
            </w:r>
            <w:r w:rsidRPr="00D41331">
              <w:rPr>
                <w:rFonts w:ascii="仿宋" w:hAnsi="仿宋" w:cs="Times New Roman" w:hint="eastAsia"/>
                <w:szCs w:val="32"/>
                <w:lang w:bidi="ar"/>
              </w:rPr>
              <w:t>年一遇，内涝防治标准采用</w:t>
            </w:r>
            <w:r w:rsidRPr="00D41331">
              <w:rPr>
                <w:rFonts w:ascii="仿宋" w:hAnsi="仿宋" w:cs="Times New Roman" w:hint="eastAsia"/>
                <w:szCs w:val="32"/>
                <w:lang w:bidi="ar"/>
              </w:rPr>
              <w:t>5</w:t>
            </w:r>
            <w:r w:rsidRPr="00D41331">
              <w:rPr>
                <w:rFonts w:ascii="仿宋" w:hAnsi="仿宋" w:cs="Times New Roman" w:hint="eastAsia"/>
                <w:szCs w:val="32"/>
                <w:lang w:bidi="ar"/>
              </w:rPr>
              <w:t>年一遇。</w:t>
            </w:r>
          </w:p>
          <w:p w:rsidR="00DA12F5" w:rsidRPr="00D41331" w:rsidRDefault="00A41ADC">
            <w:pPr>
              <w:ind w:firstLine="640"/>
              <w:rPr>
                <w:rFonts w:ascii="仿宋" w:hAnsi="仿宋" w:cs="Times New Roman"/>
                <w:szCs w:val="32"/>
                <w:lang w:bidi="ar"/>
              </w:rPr>
            </w:pPr>
            <w:r w:rsidRPr="00D41331">
              <w:rPr>
                <w:rFonts w:ascii="仿宋" w:hAnsi="仿宋" w:cs="Times New Roman"/>
                <w:szCs w:val="32"/>
                <w:lang w:bidi="ar"/>
              </w:rPr>
              <w:t>建设地点：</w:t>
            </w:r>
            <w:r w:rsidRPr="00D41331">
              <w:rPr>
                <w:rFonts w:ascii="仿宋" w:hAnsi="仿宋" w:cs="Times New Roman" w:hint="eastAsia"/>
                <w:szCs w:val="32"/>
                <w:lang w:bidi="ar"/>
              </w:rPr>
              <w:t>相关街道和乡镇</w:t>
            </w:r>
          </w:p>
          <w:p w:rsidR="00DA12F5" w:rsidRPr="00D41331" w:rsidRDefault="00A41ADC">
            <w:pPr>
              <w:ind w:firstLine="640"/>
              <w:rPr>
                <w:rFonts w:ascii="仿宋" w:hAnsi="仿宋" w:cs="Times New Roman"/>
                <w:szCs w:val="32"/>
                <w:lang w:bidi="ar"/>
              </w:rPr>
            </w:pPr>
            <w:r w:rsidRPr="00D41331">
              <w:rPr>
                <w:rFonts w:ascii="仿宋" w:hAnsi="仿宋" w:cs="Times New Roman"/>
                <w:szCs w:val="32"/>
                <w:lang w:bidi="ar"/>
              </w:rPr>
              <w:t>责任单位：</w:t>
            </w:r>
            <w:r w:rsidRPr="00D41331">
              <w:rPr>
                <w:rFonts w:ascii="仿宋" w:hAnsi="仿宋" w:cs="Times New Roman" w:hint="eastAsia"/>
                <w:szCs w:val="32"/>
                <w:lang w:bidi="ar"/>
              </w:rPr>
              <w:t>安岳县</w:t>
            </w:r>
            <w:r w:rsidRPr="00D41331">
              <w:rPr>
                <w:rFonts w:ascii="仿宋" w:hAnsi="仿宋" w:cs="Times New Roman"/>
                <w:szCs w:val="32"/>
                <w:lang w:bidi="ar"/>
              </w:rPr>
              <w:t>水务局，</w:t>
            </w:r>
            <w:r w:rsidRPr="00D41331">
              <w:rPr>
                <w:rFonts w:ascii="仿宋" w:hAnsi="仿宋" w:cs="Times New Roman" w:hint="eastAsia"/>
                <w:szCs w:val="32"/>
                <w:lang w:bidi="ar"/>
              </w:rPr>
              <w:t>街道党工委、乡镇人民政府。</w:t>
            </w:r>
            <w:r w:rsidRPr="00D41331">
              <w:rPr>
                <w:rFonts w:ascii="仿宋" w:hAnsi="仿宋" w:cs="Times New Roman"/>
                <w:szCs w:val="32"/>
              </w:rPr>
              <w:t>资金估算</w:t>
            </w:r>
            <w:r w:rsidRPr="00D41331">
              <w:rPr>
                <w:rFonts w:ascii="仿宋" w:hAnsi="仿宋" w:cs="Times New Roman"/>
                <w:szCs w:val="32"/>
                <w:lang w:bidi="ar"/>
              </w:rPr>
              <w:t>3000</w:t>
            </w:r>
            <w:r w:rsidRPr="00D41331">
              <w:rPr>
                <w:rFonts w:ascii="仿宋" w:hAnsi="仿宋" w:cs="Times New Roman"/>
                <w:szCs w:val="32"/>
                <w:lang w:bidi="ar"/>
              </w:rPr>
              <w:t>万。完成期限：</w:t>
            </w:r>
            <w:r w:rsidRPr="00D41331">
              <w:rPr>
                <w:rFonts w:ascii="仿宋" w:hAnsi="仿宋" w:cs="Times New Roman"/>
                <w:szCs w:val="32"/>
                <w:lang w:bidi="ar"/>
              </w:rPr>
              <w:t>20</w:t>
            </w:r>
            <w:r w:rsidRPr="00D41331">
              <w:rPr>
                <w:rFonts w:ascii="仿宋" w:hAnsi="仿宋" w:cs="Times New Roman" w:hint="eastAsia"/>
                <w:szCs w:val="32"/>
                <w:lang w:bidi="ar"/>
              </w:rPr>
              <w:t>2</w:t>
            </w:r>
            <w:r w:rsidRPr="00D41331">
              <w:rPr>
                <w:rFonts w:ascii="仿宋" w:hAnsi="仿宋" w:cs="Times New Roman"/>
                <w:szCs w:val="32"/>
                <w:lang w:bidi="ar"/>
              </w:rPr>
              <w:t>5</w:t>
            </w:r>
            <w:r w:rsidRPr="00D41331">
              <w:rPr>
                <w:rFonts w:ascii="仿宋" w:hAnsi="仿宋" w:cs="Times New Roman"/>
                <w:szCs w:val="32"/>
                <w:lang w:bidi="ar"/>
              </w:rPr>
              <w:t>年；</w:t>
            </w:r>
            <w:r w:rsidRPr="00D41331">
              <w:rPr>
                <w:rFonts w:ascii="仿宋" w:hAnsi="仿宋" w:cs="Times New Roman"/>
                <w:szCs w:val="32"/>
                <w:lang w:bidi="ar"/>
              </w:rPr>
              <w:t xml:space="preserve"> </w:t>
            </w:r>
          </w:p>
          <w:p w:rsidR="00DA12F5" w:rsidRPr="00D41331" w:rsidRDefault="00A41ADC">
            <w:pPr>
              <w:ind w:firstLine="643"/>
              <w:rPr>
                <w:rFonts w:ascii="仿宋" w:hAnsi="仿宋" w:cs="Times New Roman"/>
                <w:szCs w:val="32"/>
                <w:lang w:bidi="ar"/>
              </w:rPr>
            </w:pPr>
            <w:r w:rsidRPr="00D41331">
              <w:rPr>
                <w:rFonts w:ascii="仿宋" w:hAnsi="仿宋" w:cs="Times New Roman" w:hint="eastAsia"/>
                <w:b/>
                <w:bCs/>
                <w:szCs w:val="32"/>
                <w:lang w:bidi="ar"/>
              </w:rPr>
              <w:t>2</w:t>
            </w:r>
            <w:r w:rsidRPr="00D41331">
              <w:rPr>
                <w:rFonts w:ascii="仿宋" w:hAnsi="仿宋" w:cs="Times New Roman"/>
                <w:b/>
                <w:bCs/>
                <w:szCs w:val="32"/>
                <w:lang w:bidi="ar"/>
              </w:rPr>
              <w:t>.</w:t>
            </w:r>
            <w:r w:rsidRPr="00D41331">
              <w:rPr>
                <w:rFonts w:ascii="仿宋" w:hAnsi="仿宋" w:cs="Times New Roman"/>
                <w:szCs w:val="32"/>
                <w:lang w:bidi="ar"/>
              </w:rPr>
              <w:t>洪</w:t>
            </w:r>
            <w:r w:rsidRPr="00D41331">
              <w:rPr>
                <w:rFonts w:ascii="仿宋" w:hAnsi="仿宋" w:cs="Times New Roman" w:hint="eastAsia"/>
                <w:szCs w:val="32"/>
                <w:lang w:bidi="ar"/>
              </w:rPr>
              <w:t>涝</w:t>
            </w:r>
            <w:r w:rsidRPr="00D41331">
              <w:rPr>
                <w:rFonts w:ascii="仿宋" w:hAnsi="仿宋" w:cs="Times New Roman"/>
                <w:szCs w:val="32"/>
                <w:lang w:bidi="ar"/>
              </w:rPr>
              <w:t>灾害综合治理工程</w:t>
            </w:r>
          </w:p>
          <w:p w:rsidR="00DA12F5" w:rsidRPr="00D41331" w:rsidRDefault="00A41ADC">
            <w:pPr>
              <w:ind w:firstLine="640"/>
              <w:rPr>
                <w:rFonts w:ascii="仿宋" w:hAnsi="仿宋" w:cs="Times New Roman"/>
                <w:szCs w:val="32"/>
                <w:lang w:bidi="ar"/>
              </w:rPr>
            </w:pPr>
            <w:r w:rsidRPr="00D41331">
              <w:rPr>
                <w:rFonts w:ascii="仿宋" w:hAnsi="仿宋" w:cs="Times New Roman"/>
                <w:szCs w:val="32"/>
                <w:lang w:bidi="ar"/>
              </w:rPr>
              <w:t>建设内容：复核山洪灾害危险区分级，制定应急预案；构建洪涝灾害防御体系，新建更新自动化雨量监测站、简易雨量报警装置，加强水文应急监测</w:t>
            </w:r>
            <w:r w:rsidRPr="00D41331">
              <w:rPr>
                <w:rFonts w:ascii="仿宋" w:hAnsi="仿宋" w:cs="Times New Roman" w:hint="eastAsia"/>
                <w:szCs w:val="32"/>
                <w:lang w:bidi="ar"/>
              </w:rPr>
              <w:t>。</w:t>
            </w:r>
          </w:p>
          <w:p w:rsidR="00DA12F5" w:rsidRPr="00D41331" w:rsidRDefault="00A41ADC">
            <w:pPr>
              <w:ind w:firstLine="640"/>
              <w:rPr>
                <w:rFonts w:ascii="仿宋" w:hAnsi="仿宋" w:cs="Times New Roman"/>
                <w:szCs w:val="32"/>
                <w:lang w:bidi="ar"/>
              </w:rPr>
            </w:pPr>
            <w:r w:rsidRPr="00D41331">
              <w:rPr>
                <w:rFonts w:ascii="仿宋" w:hAnsi="仿宋" w:cs="Times New Roman"/>
                <w:szCs w:val="32"/>
                <w:lang w:bidi="ar"/>
              </w:rPr>
              <w:t>建设地点：</w:t>
            </w:r>
            <w:r w:rsidRPr="00D41331">
              <w:rPr>
                <w:rFonts w:ascii="仿宋" w:hAnsi="仿宋" w:cs="Times New Roman" w:hint="eastAsia"/>
                <w:szCs w:val="32"/>
                <w:lang w:bidi="ar"/>
              </w:rPr>
              <w:t>姚市河、石桥溪流域街道和乡镇</w:t>
            </w:r>
            <w:r w:rsidRPr="00D41331">
              <w:rPr>
                <w:rFonts w:ascii="仿宋" w:hAnsi="仿宋" w:cs="Times New Roman"/>
                <w:szCs w:val="32"/>
                <w:lang w:bidi="ar"/>
              </w:rPr>
              <w:t>。</w:t>
            </w:r>
          </w:p>
          <w:p w:rsidR="00DA12F5" w:rsidRPr="00D41331" w:rsidRDefault="00A41ADC">
            <w:pPr>
              <w:ind w:firstLine="640"/>
              <w:rPr>
                <w:rFonts w:ascii="仿宋" w:hAnsi="仿宋" w:cs="Times New Roman"/>
                <w:szCs w:val="32"/>
                <w:lang w:bidi="ar"/>
              </w:rPr>
            </w:pPr>
            <w:r w:rsidRPr="00D41331">
              <w:rPr>
                <w:rFonts w:ascii="仿宋" w:hAnsi="仿宋" w:cs="Times New Roman"/>
                <w:szCs w:val="32"/>
                <w:lang w:bidi="ar"/>
              </w:rPr>
              <w:t>责任单位：</w:t>
            </w:r>
            <w:r w:rsidRPr="00D41331">
              <w:rPr>
                <w:rFonts w:ascii="仿宋" w:hAnsi="仿宋" w:cs="Times New Roman" w:hint="eastAsia"/>
                <w:szCs w:val="32"/>
                <w:lang w:bidi="ar"/>
              </w:rPr>
              <w:t>安岳县</w:t>
            </w:r>
            <w:r w:rsidRPr="00D41331">
              <w:rPr>
                <w:rFonts w:ascii="仿宋" w:hAnsi="仿宋" w:cs="Times New Roman"/>
                <w:szCs w:val="32"/>
                <w:lang w:bidi="ar"/>
              </w:rPr>
              <w:t>水务局</w:t>
            </w:r>
            <w:r w:rsidRPr="00D41331">
              <w:rPr>
                <w:rFonts w:ascii="仿宋" w:hAnsi="仿宋" w:cs="Times New Roman" w:hint="eastAsia"/>
                <w:szCs w:val="32"/>
                <w:lang w:bidi="ar"/>
              </w:rPr>
              <w:t>、片区街道党工委、乡镇</w:t>
            </w:r>
            <w:r w:rsidRPr="00D41331">
              <w:rPr>
                <w:rFonts w:ascii="仿宋" w:hAnsi="仿宋" w:cs="Times New Roman"/>
                <w:szCs w:val="32"/>
                <w:lang w:bidi="ar"/>
              </w:rPr>
              <w:t>人民政府</w:t>
            </w:r>
            <w:r w:rsidRPr="00D41331">
              <w:rPr>
                <w:rFonts w:ascii="仿宋" w:hAnsi="仿宋" w:cs="Times New Roman" w:hint="eastAsia"/>
                <w:szCs w:val="32"/>
                <w:lang w:bidi="ar"/>
              </w:rPr>
              <w:t>。</w:t>
            </w:r>
            <w:r w:rsidRPr="00D41331">
              <w:rPr>
                <w:rFonts w:ascii="仿宋" w:hAnsi="仿宋" w:cs="Times New Roman"/>
                <w:szCs w:val="32"/>
                <w:lang w:bidi="ar"/>
              </w:rPr>
              <w:t>资金估算</w:t>
            </w:r>
            <w:r w:rsidRPr="00D41331">
              <w:rPr>
                <w:rFonts w:ascii="仿宋" w:hAnsi="仿宋" w:cs="Times New Roman"/>
                <w:szCs w:val="32"/>
                <w:lang w:bidi="ar"/>
              </w:rPr>
              <w:t>100</w:t>
            </w:r>
            <w:r w:rsidRPr="00D41331">
              <w:rPr>
                <w:rFonts w:ascii="仿宋" w:hAnsi="仿宋" w:cs="Times New Roman"/>
                <w:szCs w:val="32"/>
                <w:lang w:bidi="ar"/>
              </w:rPr>
              <w:t>万。完成期限：</w:t>
            </w:r>
            <w:r w:rsidRPr="00D41331">
              <w:rPr>
                <w:rFonts w:ascii="仿宋" w:hAnsi="仿宋" w:cs="Times New Roman"/>
                <w:szCs w:val="32"/>
                <w:lang w:bidi="ar"/>
              </w:rPr>
              <w:t>2025</w:t>
            </w:r>
            <w:r w:rsidRPr="00D41331">
              <w:rPr>
                <w:rFonts w:ascii="仿宋" w:hAnsi="仿宋" w:cs="Times New Roman"/>
                <w:szCs w:val="32"/>
                <w:lang w:bidi="ar"/>
              </w:rPr>
              <w:t>年；</w:t>
            </w:r>
            <w:r w:rsidRPr="00D41331">
              <w:rPr>
                <w:rFonts w:ascii="仿宋" w:hAnsi="仿宋" w:cs="Times New Roman"/>
                <w:szCs w:val="32"/>
                <w:lang w:bidi="ar"/>
              </w:rPr>
              <w:t xml:space="preserve"> </w:t>
            </w:r>
          </w:p>
          <w:p w:rsidR="00DA12F5" w:rsidRPr="00D41331" w:rsidRDefault="00A41ADC">
            <w:pPr>
              <w:ind w:firstLine="643"/>
              <w:rPr>
                <w:rFonts w:ascii="仿宋" w:hAnsi="仿宋" w:cs="Times New Roman"/>
                <w:szCs w:val="32"/>
                <w:lang w:bidi="ar"/>
              </w:rPr>
            </w:pPr>
            <w:bookmarkStart w:id="79" w:name="_Hlk121217156"/>
            <w:r w:rsidRPr="00D41331">
              <w:rPr>
                <w:rFonts w:ascii="仿宋" w:hAnsi="仿宋" w:cs="Times New Roman" w:hint="eastAsia"/>
                <w:b/>
                <w:bCs/>
                <w:szCs w:val="32"/>
                <w:lang w:bidi="ar"/>
              </w:rPr>
              <w:t>3</w:t>
            </w:r>
            <w:r w:rsidRPr="00D41331">
              <w:rPr>
                <w:rFonts w:ascii="仿宋" w:hAnsi="仿宋" w:cs="Times New Roman"/>
                <w:b/>
                <w:bCs/>
                <w:szCs w:val="32"/>
                <w:lang w:bidi="ar"/>
              </w:rPr>
              <w:t>.</w:t>
            </w:r>
            <w:r w:rsidRPr="00D41331">
              <w:rPr>
                <w:rFonts w:ascii="仿宋" w:hAnsi="仿宋" w:cs="Times New Roman"/>
                <w:szCs w:val="32"/>
                <w:lang w:bidi="ar"/>
              </w:rPr>
              <w:t>地质灾害防治能力提升工程</w:t>
            </w:r>
          </w:p>
          <w:p w:rsidR="00DA12F5" w:rsidRPr="00D41331" w:rsidRDefault="00A41ADC">
            <w:pPr>
              <w:ind w:firstLine="640"/>
              <w:rPr>
                <w:rFonts w:ascii="仿宋" w:hAnsi="仿宋" w:cs="Times New Roman"/>
                <w:szCs w:val="32"/>
                <w:lang w:bidi="ar"/>
              </w:rPr>
            </w:pPr>
            <w:r w:rsidRPr="00D41331">
              <w:rPr>
                <w:rFonts w:ascii="仿宋" w:hAnsi="仿宋" w:cs="Times New Roman"/>
                <w:szCs w:val="32"/>
                <w:lang w:bidi="ar"/>
              </w:rPr>
              <w:lastRenderedPageBreak/>
              <w:t>建设内容：</w:t>
            </w:r>
            <w:r w:rsidRPr="00D41331">
              <w:rPr>
                <w:rFonts w:ascii="仿宋" w:hAnsi="仿宋" w:cs="Times New Roman" w:hint="eastAsia"/>
                <w:szCs w:val="32"/>
                <w:lang w:bidi="ar"/>
              </w:rPr>
              <w:t>开展巡查排查，建立台账，制定应急预案，完善监测预警体系，构建地质灾害防御体系。每年对片区内地质灾害隐患点根据危险程度，分别采取排危除险、工程治理、避险搬迁的</w:t>
            </w:r>
            <w:r w:rsidRPr="00D41331">
              <w:rPr>
                <w:rFonts w:ascii="仿宋" w:hAnsi="仿宋" w:cs="Times New Roman" w:hint="eastAsia"/>
                <w:szCs w:val="32"/>
                <w:lang w:bidi="ar"/>
              </w:rPr>
              <w:t>方式进行治理。</w:t>
            </w:r>
          </w:p>
          <w:p w:rsidR="00DA12F5" w:rsidRPr="00D41331" w:rsidRDefault="00A41ADC">
            <w:pPr>
              <w:ind w:firstLine="640"/>
              <w:rPr>
                <w:rFonts w:ascii="仿宋" w:hAnsi="仿宋" w:cs="Times New Roman"/>
                <w:szCs w:val="32"/>
                <w:lang w:bidi="ar"/>
              </w:rPr>
            </w:pPr>
            <w:r w:rsidRPr="00D41331">
              <w:rPr>
                <w:rFonts w:ascii="仿宋" w:hAnsi="仿宋" w:cs="Times New Roman"/>
                <w:szCs w:val="32"/>
                <w:lang w:bidi="ar"/>
              </w:rPr>
              <w:t>建设地点：</w:t>
            </w:r>
            <w:r w:rsidRPr="00D41331">
              <w:rPr>
                <w:rFonts w:ascii="仿宋" w:hAnsi="仿宋" w:cs="Times New Roman" w:hint="eastAsia"/>
                <w:szCs w:val="32"/>
                <w:lang w:bidi="ar"/>
              </w:rPr>
              <w:t>街道和乡镇</w:t>
            </w:r>
          </w:p>
          <w:p w:rsidR="00DA12F5" w:rsidRPr="00D41331" w:rsidRDefault="00A41ADC">
            <w:pPr>
              <w:ind w:firstLine="640"/>
              <w:rPr>
                <w:rFonts w:ascii="仿宋" w:hAnsi="仿宋" w:cs="Times New Roman"/>
                <w:szCs w:val="32"/>
                <w:lang w:bidi="ar"/>
              </w:rPr>
            </w:pPr>
            <w:r w:rsidRPr="00D41331">
              <w:rPr>
                <w:rFonts w:ascii="仿宋" w:hAnsi="仿宋" w:cs="Times New Roman"/>
                <w:szCs w:val="32"/>
                <w:lang w:bidi="ar"/>
              </w:rPr>
              <w:t>责任单位：</w:t>
            </w:r>
            <w:r w:rsidRPr="00D41331">
              <w:rPr>
                <w:rFonts w:ascii="仿宋" w:hAnsi="仿宋" w:cs="Times New Roman" w:hint="eastAsia"/>
                <w:szCs w:val="32"/>
                <w:lang w:bidi="ar"/>
              </w:rPr>
              <w:t>安岳县自然资源和规划局、街道和各乡镇</w:t>
            </w:r>
            <w:r w:rsidRPr="00D41331">
              <w:rPr>
                <w:rFonts w:ascii="仿宋" w:hAnsi="仿宋" w:cs="Times New Roman"/>
                <w:szCs w:val="32"/>
                <w:lang w:bidi="ar"/>
              </w:rPr>
              <w:t>人民政府</w:t>
            </w:r>
            <w:r w:rsidRPr="00D41331">
              <w:rPr>
                <w:rFonts w:ascii="仿宋" w:hAnsi="仿宋" w:cs="Times New Roman" w:hint="eastAsia"/>
                <w:szCs w:val="32"/>
                <w:lang w:bidi="ar"/>
              </w:rPr>
              <w:t>。</w:t>
            </w:r>
            <w:r w:rsidRPr="00D41331">
              <w:rPr>
                <w:rFonts w:ascii="仿宋" w:hAnsi="仿宋" w:cs="Times New Roman"/>
                <w:szCs w:val="32"/>
              </w:rPr>
              <w:t>资金估算</w:t>
            </w:r>
            <w:r w:rsidRPr="00D41331">
              <w:rPr>
                <w:rFonts w:ascii="仿宋" w:hAnsi="仿宋" w:cs="Times New Roman" w:hint="eastAsia"/>
                <w:szCs w:val="32"/>
              </w:rPr>
              <w:t>根据实际情况使用</w:t>
            </w:r>
            <w:r w:rsidRPr="00D41331">
              <w:rPr>
                <w:rFonts w:ascii="仿宋" w:hAnsi="仿宋" w:cs="Times New Roman"/>
                <w:szCs w:val="32"/>
                <w:lang w:bidi="ar"/>
              </w:rPr>
              <w:t>。完成期限：</w:t>
            </w:r>
            <w:r w:rsidRPr="00D41331">
              <w:rPr>
                <w:rFonts w:ascii="仿宋" w:hAnsi="仿宋" w:cs="Times New Roman"/>
                <w:szCs w:val="32"/>
                <w:lang w:bidi="ar"/>
              </w:rPr>
              <w:t>2025</w:t>
            </w:r>
            <w:r w:rsidRPr="00D41331">
              <w:rPr>
                <w:rFonts w:ascii="仿宋" w:hAnsi="仿宋" w:cs="Times New Roman"/>
                <w:szCs w:val="32"/>
                <w:lang w:bidi="ar"/>
              </w:rPr>
              <w:t>年</w:t>
            </w:r>
            <w:r w:rsidRPr="00D41331">
              <w:rPr>
                <w:rFonts w:ascii="仿宋" w:hAnsi="仿宋" w:cs="Times New Roman" w:hint="eastAsia"/>
                <w:szCs w:val="32"/>
                <w:lang w:bidi="ar"/>
              </w:rPr>
              <w:t>。</w:t>
            </w:r>
            <w:bookmarkEnd w:id="79"/>
          </w:p>
          <w:p w:rsidR="00DA12F5" w:rsidRPr="00D41331" w:rsidRDefault="00A41ADC">
            <w:pPr>
              <w:ind w:firstLine="643"/>
              <w:rPr>
                <w:rFonts w:ascii="仿宋" w:hAnsi="仿宋" w:cs="Times New Roman"/>
                <w:szCs w:val="32"/>
                <w:lang w:bidi="ar"/>
              </w:rPr>
            </w:pPr>
            <w:r w:rsidRPr="00D41331">
              <w:rPr>
                <w:rFonts w:ascii="仿宋" w:hAnsi="仿宋" w:cs="Times New Roman" w:hint="eastAsia"/>
                <w:b/>
                <w:bCs/>
                <w:szCs w:val="32"/>
                <w:lang w:bidi="ar"/>
              </w:rPr>
              <w:t>4</w:t>
            </w:r>
            <w:r w:rsidRPr="00D41331">
              <w:rPr>
                <w:rFonts w:ascii="仿宋" w:hAnsi="仿宋" w:cs="Times New Roman" w:hint="eastAsia"/>
                <w:b/>
                <w:bCs/>
                <w:szCs w:val="32"/>
                <w:lang w:bidi="ar"/>
              </w:rPr>
              <w:t>、</w:t>
            </w:r>
            <w:r w:rsidRPr="00D41331">
              <w:rPr>
                <w:rFonts w:ascii="仿宋" w:hAnsi="仿宋" w:cs="Times New Roman" w:hint="eastAsia"/>
                <w:szCs w:val="32"/>
                <w:lang w:bidi="ar"/>
              </w:rPr>
              <w:t>应急救援基地</w:t>
            </w:r>
            <w:r w:rsidRPr="00D41331">
              <w:rPr>
                <w:rFonts w:ascii="仿宋" w:hAnsi="仿宋" w:cs="Times New Roman"/>
                <w:szCs w:val="32"/>
                <w:lang w:bidi="ar"/>
              </w:rPr>
              <w:t>建设</w:t>
            </w:r>
          </w:p>
          <w:p w:rsidR="00DA12F5" w:rsidRPr="00D41331" w:rsidRDefault="00A41ADC">
            <w:pPr>
              <w:ind w:firstLine="640"/>
              <w:rPr>
                <w:rFonts w:ascii="仿宋" w:hAnsi="仿宋" w:cs="Times New Roman"/>
                <w:szCs w:val="32"/>
                <w:lang w:bidi="ar"/>
              </w:rPr>
            </w:pPr>
            <w:r w:rsidRPr="00D41331">
              <w:rPr>
                <w:rFonts w:ascii="仿宋" w:hAnsi="仿宋" w:cs="Times New Roman"/>
                <w:szCs w:val="32"/>
                <w:lang w:bidi="ar"/>
              </w:rPr>
              <w:t>建设内容：利用</w:t>
            </w:r>
            <w:r w:rsidRPr="00D41331">
              <w:rPr>
                <w:rFonts w:ascii="仿宋" w:hAnsi="仿宋" w:cs="Times New Roman" w:hint="eastAsia"/>
                <w:szCs w:val="32"/>
                <w:lang w:bidi="ar"/>
              </w:rPr>
              <w:t>原岳城街道东大街</w:t>
            </w:r>
            <w:r w:rsidRPr="00D41331">
              <w:rPr>
                <w:rFonts w:ascii="仿宋" w:hAnsi="仿宋" w:cs="Times New Roman" w:hint="eastAsia"/>
                <w:szCs w:val="32"/>
                <w:lang w:bidi="ar"/>
              </w:rPr>
              <w:t>48</w:t>
            </w:r>
            <w:r w:rsidRPr="00D41331">
              <w:rPr>
                <w:rFonts w:ascii="仿宋" w:hAnsi="仿宋" w:cs="Times New Roman" w:hint="eastAsia"/>
                <w:szCs w:val="32"/>
                <w:lang w:bidi="ar"/>
              </w:rPr>
              <w:t>号、岳阳镇原城北乡政府宽阔地带、永顺镇翻身老政府办公楼、思贤镇马家街</w:t>
            </w:r>
            <w:r w:rsidRPr="00D41331">
              <w:rPr>
                <w:rFonts w:ascii="仿宋" w:hAnsi="仿宋" w:cs="Times New Roman" w:hint="eastAsia"/>
                <w:szCs w:val="32"/>
                <w:lang w:bidi="ar"/>
              </w:rPr>
              <w:t>49</w:t>
            </w:r>
            <w:r w:rsidRPr="00D41331">
              <w:rPr>
                <w:rFonts w:ascii="仿宋" w:hAnsi="仿宋" w:cs="Times New Roman" w:hint="eastAsia"/>
                <w:szCs w:val="32"/>
                <w:lang w:bidi="ar"/>
              </w:rPr>
              <w:t>号、鸳大镇易红村改建或新建应急救援基地</w:t>
            </w:r>
            <w:r w:rsidRPr="00D41331">
              <w:rPr>
                <w:rFonts w:ascii="仿宋" w:hAnsi="仿宋" w:cs="Times New Roman"/>
                <w:szCs w:val="32"/>
                <w:lang w:bidi="ar"/>
              </w:rPr>
              <w:t>。</w:t>
            </w:r>
          </w:p>
          <w:p w:rsidR="00DA12F5" w:rsidRPr="00D41331" w:rsidRDefault="00A41ADC">
            <w:pPr>
              <w:pStyle w:val="a0"/>
              <w:ind w:firstLine="640"/>
              <w:rPr>
                <w:lang w:bidi="ar"/>
              </w:rPr>
            </w:pPr>
            <w:r w:rsidRPr="00D41331">
              <w:rPr>
                <w:rFonts w:ascii="仿宋" w:eastAsia="仿宋" w:hAnsi="仿宋" w:cs="Times New Roman"/>
                <w:sz w:val="32"/>
                <w:szCs w:val="32"/>
                <w:lang w:bidi="ar"/>
              </w:rPr>
              <w:t>建设</w:t>
            </w:r>
            <w:r w:rsidRPr="00D41331">
              <w:rPr>
                <w:rFonts w:ascii="仿宋" w:eastAsia="仿宋" w:hAnsi="仿宋" w:cs="Times New Roman" w:hint="eastAsia"/>
                <w:sz w:val="32"/>
                <w:szCs w:val="32"/>
                <w:lang w:bidi="ar"/>
              </w:rPr>
              <w:t>性质</w:t>
            </w:r>
            <w:r w:rsidRPr="00D41331">
              <w:rPr>
                <w:rFonts w:ascii="仿宋" w:eastAsia="仿宋" w:hAnsi="仿宋" w:cs="Times New Roman"/>
                <w:sz w:val="32"/>
                <w:szCs w:val="32"/>
                <w:lang w:bidi="ar"/>
              </w:rPr>
              <w:t>：</w:t>
            </w:r>
            <w:r w:rsidRPr="00D41331">
              <w:rPr>
                <w:rFonts w:ascii="仿宋" w:eastAsia="仿宋" w:hAnsi="仿宋" w:cs="Times New Roman" w:hint="eastAsia"/>
                <w:sz w:val="32"/>
                <w:szCs w:val="32"/>
                <w:lang w:bidi="ar"/>
              </w:rPr>
              <w:t>原岳城街道东大街</w:t>
            </w:r>
            <w:r w:rsidRPr="00D41331">
              <w:rPr>
                <w:rFonts w:ascii="仿宋" w:eastAsia="仿宋" w:hAnsi="仿宋" w:cs="Times New Roman" w:hint="eastAsia"/>
                <w:sz w:val="32"/>
                <w:szCs w:val="32"/>
                <w:lang w:bidi="ar"/>
              </w:rPr>
              <w:t>48</w:t>
            </w:r>
            <w:r w:rsidRPr="00D41331">
              <w:rPr>
                <w:rFonts w:ascii="仿宋" w:eastAsia="仿宋" w:hAnsi="仿宋" w:cs="Times New Roman" w:hint="eastAsia"/>
                <w:sz w:val="32"/>
                <w:szCs w:val="32"/>
                <w:lang w:bidi="ar"/>
              </w:rPr>
              <w:t>号</w:t>
            </w:r>
            <w:r w:rsidRPr="00D41331">
              <w:rPr>
                <w:rFonts w:ascii="仿宋" w:eastAsia="仿宋" w:hAnsi="仿宋" w:cs="Times New Roman"/>
                <w:sz w:val="32"/>
                <w:szCs w:val="32"/>
                <w:lang w:bidi="ar"/>
              </w:rPr>
              <w:t>800</w:t>
            </w:r>
            <w:r w:rsidRPr="00D41331">
              <w:rPr>
                <w:rFonts w:ascii="仿宋" w:eastAsia="仿宋" w:hAnsi="仿宋" w:cs="Times New Roman" w:hint="eastAsia"/>
                <w:sz w:val="32"/>
                <w:szCs w:val="32"/>
                <w:lang w:bidi="ar"/>
              </w:rPr>
              <w:t>㎡、岳阳镇原城北乡政府宽阔地带</w:t>
            </w:r>
            <w:r w:rsidRPr="00D41331">
              <w:rPr>
                <w:rFonts w:ascii="仿宋" w:eastAsia="仿宋" w:hAnsi="仿宋" w:cs="Times New Roman"/>
                <w:sz w:val="32"/>
                <w:szCs w:val="32"/>
                <w:lang w:bidi="ar"/>
              </w:rPr>
              <w:t>1000</w:t>
            </w:r>
            <w:r w:rsidRPr="00D41331">
              <w:rPr>
                <w:rFonts w:ascii="仿宋" w:eastAsia="仿宋" w:hAnsi="仿宋" w:cs="Times New Roman" w:hint="eastAsia"/>
                <w:sz w:val="32"/>
                <w:szCs w:val="32"/>
                <w:lang w:bidi="ar"/>
              </w:rPr>
              <w:t>㎡、原永顺镇翻身老政府办公楼</w:t>
            </w:r>
            <w:r w:rsidRPr="00D41331">
              <w:rPr>
                <w:rFonts w:ascii="仿宋" w:eastAsia="仿宋" w:hAnsi="仿宋" w:cs="Times New Roman"/>
                <w:sz w:val="32"/>
                <w:szCs w:val="32"/>
                <w:lang w:bidi="ar"/>
              </w:rPr>
              <w:t>300</w:t>
            </w:r>
            <w:r w:rsidRPr="00D41331">
              <w:rPr>
                <w:rFonts w:ascii="仿宋" w:eastAsia="仿宋" w:hAnsi="仿宋" w:cs="Times New Roman" w:hint="eastAsia"/>
                <w:sz w:val="32"/>
                <w:szCs w:val="32"/>
                <w:lang w:bidi="ar"/>
              </w:rPr>
              <w:t>㎡、原思贤镇马家街</w:t>
            </w:r>
            <w:r w:rsidRPr="00D41331">
              <w:rPr>
                <w:rFonts w:ascii="仿宋" w:eastAsia="仿宋" w:hAnsi="仿宋" w:cs="Times New Roman" w:hint="eastAsia"/>
                <w:sz w:val="32"/>
                <w:szCs w:val="32"/>
                <w:lang w:bidi="ar"/>
              </w:rPr>
              <w:t>49</w:t>
            </w:r>
            <w:r w:rsidRPr="00D41331">
              <w:rPr>
                <w:rFonts w:ascii="仿宋" w:eastAsia="仿宋" w:hAnsi="仿宋" w:cs="Times New Roman" w:hint="eastAsia"/>
                <w:sz w:val="32"/>
                <w:szCs w:val="32"/>
                <w:lang w:bidi="ar"/>
              </w:rPr>
              <w:t>号</w:t>
            </w:r>
            <w:r w:rsidRPr="00D41331">
              <w:rPr>
                <w:rFonts w:ascii="仿宋" w:eastAsia="仿宋" w:hAnsi="仿宋" w:cs="Times New Roman" w:hint="eastAsia"/>
                <w:sz w:val="32"/>
                <w:szCs w:val="32"/>
                <w:lang w:bidi="ar"/>
              </w:rPr>
              <w:t>1</w:t>
            </w:r>
            <w:r w:rsidRPr="00D41331">
              <w:rPr>
                <w:rFonts w:ascii="仿宋" w:eastAsia="仿宋" w:hAnsi="仿宋" w:cs="Times New Roman"/>
                <w:sz w:val="32"/>
                <w:szCs w:val="32"/>
                <w:lang w:bidi="ar"/>
              </w:rPr>
              <w:t>000</w:t>
            </w:r>
            <w:r w:rsidRPr="00D41331">
              <w:rPr>
                <w:rFonts w:ascii="仿宋" w:eastAsia="仿宋" w:hAnsi="仿宋" w:cs="Times New Roman" w:hint="eastAsia"/>
                <w:sz w:val="32"/>
                <w:szCs w:val="32"/>
                <w:lang w:bidi="ar"/>
              </w:rPr>
              <w:t>㎡、原鸳大镇易红村</w:t>
            </w:r>
            <w:r w:rsidRPr="00D41331">
              <w:rPr>
                <w:rFonts w:ascii="仿宋" w:eastAsia="仿宋" w:hAnsi="仿宋" w:cs="Times New Roman"/>
                <w:sz w:val="32"/>
                <w:szCs w:val="32"/>
                <w:lang w:bidi="ar"/>
              </w:rPr>
              <w:t>1000</w:t>
            </w:r>
            <w:r w:rsidRPr="00D41331">
              <w:rPr>
                <w:rFonts w:ascii="仿宋" w:eastAsia="仿宋" w:hAnsi="仿宋" w:cs="Times New Roman" w:hint="eastAsia"/>
                <w:sz w:val="32"/>
                <w:szCs w:val="32"/>
                <w:lang w:bidi="ar"/>
              </w:rPr>
              <w:t>㎡。</w:t>
            </w:r>
          </w:p>
          <w:p w:rsidR="00DA12F5" w:rsidRPr="00D41331" w:rsidRDefault="00A41ADC">
            <w:pPr>
              <w:pStyle w:val="a0"/>
              <w:ind w:firstLine="640"/>
              <w:rPr>
                <w:rFonts w:ascii="仿宋" w:eastAsia="仿宋" w:hAnsi="仿宋" w:cs="Times New Roman"/>
                <w:sz w:val="32"/>
                <w:szCs w:val="32"/>
                <w:lang w:bidi="ar"/>
              </w:rPr>
            </w:pPr>
            <w:r w:rsidRPr="00D41331">
              <w:rPr>
                <w:rFonts w:ascii="仿宋" w:eastAsia="仿宋" w:hAnsi="仿宋" w:cs="Times New Roman"/>
                <w:sz w:val="32"/>
                <w:szCs w:val="32"/>
                <w:lang w:bidi="ar"/>
              </w:rPr>
              <w:t>建设地点：</w:t>
            </w:r>
            <w:r w:rsidRPr="00D41331">
              <w:rPr>
                <w:rFonts w:ascii="仿宋" w:eastAsia="仿宋" w:hAnsi="仿宋" w:cs="Times New Roman" w:hint="eastAsia"/>
                <w:sz w:val="32"/>
                <w:szCs w:val="32"/>
                <w:lang w:bidi="ar"/>
              </w:rPr>
              <w:t>岳城街道东大街</w:t>
            </w:r>
            <w:r w:rsidRPr="00D41331">
              <w:rPr>
                <w:rFonts w:ascii="仿宋" w:eastAsia="仿宋" w:hAnsi="仿宋" w:cs="Times New Roman" w:hint="eastAsia"/>
                <w:sz w:val="32"/>
                <w:szCs w:val="32"/>
                <w:lang w:bidi="ar"/>
              </w:rPr>
              <w:t>48</w:t>
            </w:r>
            <w:r w:rsidRPr="00D41331">
              <w:rPr>
                <w:rFonts w:ascii="仿宋" w:eastAsia="仿宋" w:hAnsi="仿宋" w:cs="Times New Roman" w:hint="eastAsia"/>
                <w:sz w:val="32"/>
                <w:szCs w:val="32"/>
                <w:lang w:bidi="ar"/>
              </w:rPr>
              <w:t>号（</w:t>
            </w:r>
            <w:r w:rsidRPr="00D41331">
              <w:rPr>
                <w:rFonts w:ascii="仿宋" w:eastAsia="仿宋" w:hAnsi="仿宋" w:cs="Times New Roman"/>
                <w:sz w:val="32"/>
                <w:szCs w:val="32"/>
                <w:lang w:bidi="ar"/>
              </w:rPr>
              <w:t>105.342729,30.103234</w:t>
            </w:r>
            <w:r w:rsidRPr="00D41331">
              <w:rPr>
                <w:rFonts w:ascii="仿宋" w:eastAsia="仿宋" w:hAnsi="仿宋" w:cs="Times New Roman" w:hint="eastAsia"/>
                <w:sz w:val="32"/>
                <w:szCs w:val="32"/>
                <w:lang w:bidi="ar"/>
              </w:rPr>
              <w:t>）、岳阳镇原城北乡政府宽阔地带（</w:t>
            </w:r>
            <w:r w:rsidRPr="00D41331">
              <w:rPr>
                <w:rFonts w:ascii="仿宋" w:eastAsia="仿宋" w:hAnsi="仿宋" w:cs="Times New Roman"/>
                <w:sz w:val="32"/>
                <w:szCs w:val="32"/>
                <w:lang w:bidi="ar"/>
              </w:rPr>
              <w:t>105.341116</w:t>
            </w:r>
            <w:r w:rsidRPr="00D41331">
              <w:rPr>
                <w:rFonts w:ascii="仿宋" w:eastAsia="仿宋" w:hAnsi="仿宋" w:cs="Times New Roman" w:hint="eastAsia"/>
                <w:sz w:val="32"/>
                <w:szCs w:val="32"/>
                <w:lang w:bidi="ar"/>
              </w:rPr>
              <w:t>,</w:t>
            </w:r>
            <w:r w:rsidRPr="00D41331">
              <w:t xml:space="preserve"> </w:t>
            </w:r>
            <w:r w:rsidRPr="00D41331">
              <w:rPr>
                <w:rFonts w:ascii="仿宋" w:eastAsia="仿宋" w:hAnsi="仿宋" w:cs="Times New Roman"/>
                <w:sz w:val="32"/>
                <w:szCs w:val="32"/>
                <w:lang w:bidi="ar"/>
              </w:rPr>
              <w:t>30.137505</w:t>
            </w:r>
            <w:r w:rsidRPr="00D41331">
              <w:rPr>
                <w:rFonts w:ascii="仿宋" w:eastAsia="仿宋" w:hAnsi="仿宋" w:cs="Times New Roman" w:hint="eastAsia"/>
                <w:sz w:val="32"/>
                <w:szCs w:val="32"/>
                <w:lang w:bidi="ar"/>
              </w:rPr>
              <w:t>）、永顺镇翻身老政府办公楼（</w:t>
            </w:r>
            <w:r w:rsidRPr="00D41331">
              <w:rPr>
                <w:rFonts w:ascii="仿宋" w:eastAsia="仿宋" w:hAnsi="仿宋" w:cs="Times New Roman"/>
                <w:sz w:val="32"/>
                <w:szCs w:val="32"/>
                <w:lang w:bidi="ar"/>
              </w:rPr>
              <w:t>105.4068324, 30.04881449</w:t>
            </w:r>
            <w:r w:rsidRPr="00D41331">
              <w:rPr>
                <w:rFonts w:ascii="仿宋" w:eastAsia="仿宋" w:hAnsi="仿宋" w:cs="Times New Roman" w:hint="eastAsia"/>
                <w:sz w:val="32"/>
                <w:szCs w:val="32"/>
                <w:lang w:bidi="ar"/>
              </w:rPr>
              <w:t>）、思贤镇马家街</w:t>
            </w:r>
            <w:r w:rsidRPr="00D41331">
              <w:rPr>
                <w:rFonts w:ascii="仿宋" w:eastAsia="仿宋" w:hAnsi="仿宋" w:cs="Times New Roman" w:hint="eastAsia"/>
                <w:sz w:val="32"/>
                <w:szCs w:val="32"/>
                <w:lang w:bidi="ar"/>
              </w:rPr>
              <w:t>49</w:t>
            </w:r>
            <w:r w:rsidRPr="00D41331">
              <w:rPr>
                <w:rFonts w:ascii="仿宋" w:eastAsia="仿宋" w:hAnsi="仿宋" w:cs="Times New Roman" w:hint="eastAsia"/>
                <w:sz w:val="32"/>
                <w:szCs w:val="32"/>
                <w:lang w:bidi="ar"/>
              </w:rPr>
              <w:t>号（</w:t>
            </w:r>
            <w:r w:rsidRPr="00D41331">
              <w:rPr>
                <w:rFonts w:ascii="仿宋" w:eastAsia="仿宋" w:hAnsi="仿宋" w:cs="Times New Roman"/>
                <w:sz w:val="32"/>
                <w:szCs w:val="32"/>
                <w:lang w:bidi="ar"/>
              </w:rPr>
              <w:t>105.352581,30.016145</w:t>
            </w:r>
            <w:r w:rsidRPr="00D41331">
              <w:rPr>
                <w:rFonts w:ascii="仿宋" w:eastAsia="仿宋" w:hAnsi="仿宋" w:cs="Times New Roman" w:hint="eastAsia"/>
                <w:sz w:val="32"/>
                <w:szCs w:val="32"/>
                <w:lang w:bidi="ar"/>
              </w:rPr>
              <w:t>）、鸳大镇易红村（</w:t>
            </w:r>
            <w:r w:rsidRPr="00D41331">
              <w:rPr>
                <w:rFonts w:ascii="仿宋" w:eastAsia="仿宋" w:hAnsi="仿宋" w:cs="Times New Roman"/>
                <w:sz w:val="32"/>
                <w:szCs w:val="32"/>
                <w:lang w:bidi="ar"/>
              </w:rPr>
              <w:t>105.276338,30.14704</w:t>
            </w:r>
            <w:r w:rsidRPr="00D41331">
              <w:rPr>
                <w:rFonts w:ascii="仿宋" w:eastAsia="仿宋" w:hAnsi="仿宋" w:cs="Times New Roman" w:hint="eastAsia"/>
                <w:sz w:val="32"/>
                <w:szCs w:val="32"/>
                <w:lang w:bidi="ar"/>
              </w:rPr>
              <w:t>）。</w:t>
            </w:r>
          </w:p>
          <w:p w:rsidR="00DA12F5" w:rsidRPr="00D41331" w:rsidRDefault="00A41ADC">
            <w:pPr>
              <w:pStyle w:val="a0"/>
              <w:ind w:firstLine="640"/>
              <w:rPr>
                <w:lang w:bidi="ar"/>
              </w:rPr>
            </w:pPr>
            <w:r w:rsidRPr="00D41331">
              <w:rPr>
                <w:rFonts w:ascii="仿宋" w:eastAsia="仿宋" w:hAnsi="仿宋" w:cs="Times New Roman"/>
                <w:sz w:val="32"/>
                <w:szCs w:val="32"/>
                <w:lang w:bidi="ar"/>
              </w:rPr>
              <w:t>责任单位：</w:t>
            </w:r>
            <w:r w:rsidRPr="00D41331">
              <w:rPr>
                <w:rFonts w:ascii="仿宋" w:eastAsia="仿宋" w:hAnsi="仿宋" w:cs="Times New Roman" w:hint="eastAsia"/>
                <w:sz w:val="32"/>
                <w:szCs w:val="32"/>
                <w:lang w:bidi="ar"/>
              </w:rPr>
              <w:t>安岳县</w:t>
            </w:r>
            <w:r w:rsidRPr="00D41331">
              <w:rPr>
                <w:rFonts w:ascii="仿宋" w:eastAsia="仿宋" w:hAnsi="仿宋" w:cs="Times New Roman"/>
                <w:sz w:val="32"/>
                <w:szCs w:val="32"/>
                <w:lang w:bidi="ar"/>
              </w:rPr>
              <w:t>应急管理局，</w:t>
            </w:r>
            <w:r w:rsidRPr="00D41331">
              <w:rPr>
                <w:rFonts w:ascii="仿宋" w:eastAsia="仿宋" w:hAnsi="仿宋" w:cs="Times New Roman" w:hint="eastAsia"/>
                <w:sz w:val="32"/>
                <w:szCs w:val="32"/>
                <w:lang w:bidi="ar"/>
              </w:rPr>
              <w:t>街道党工委、乡镇</w:t>
            </w:r>
            <w:r w:rsidRPr="00D41331">
              <w:rPr>
                <w:rFonts w:ascii="仿宋" w:eastAsia="仿宋" w:hAnsi="仿宋" w:cs="Times New Roman"/>
                <w:sz w:val="32"/>
                <w:szCs w:val="32"/>
                <w:lang w:bidi="ar"/>
              </w:rPr>
              <w:t>人民政府</w:t>
            </w:r>
            <w:r w:rsidRPr="00D41331">
              <w:rPr>
                <w:rFonts w:ascii="仿宋" w:eastAsia="仿宋" w:hAnsi="仿宋" w:cs="Times New Roman" w:hint="eastAsia"/>
                <w:sz w:val="32"/>
                <w:szCs w:val="32"/>
                <w:lang w:bidi="ar"/>
              </w:rPr>
              <w:t>。</w:t>
            </w:r>
            <w:r w:rsidRPr="00D41331">
              <w:rPr>
                <w:rFonts w:ascii="仿宋" w:eastAsia="仿宋" w:hAnsi="仿宋" w:cs="Times New Roman"/>
                <w:sz w:val="32"/>
                <w:szCs w:val="32"/>
                <w:lang w:bidi="ar"/>
              </w:rPr>
              <w:t>资金估算</w:t>
            </w:r>
            <w:r w:rsidRPr="00D41331">
              <w:rPr>
                <w:rFonts w:ascii="仿宋" w:eastAsia="仿宋" w:hAnsi="仿宋" w:cs="Times New Roman"/>
                <w:sz w:val="32"/>
                <w:szCs w:val="32"/>
                <w:lang w:bidi="ar"/>
              </w:rPr>
              <w:t>500</w:t>
            </w:r>
            <w:r w:rsidRPr="00D41331">
              <w:rPr>
                <w:rFonts w:ascii="仿宋" w:eastAsia="仿宋" w:hAnsi="仿宋" w:cs="Times New Roman"/>
                <w:sz w:val="32"/>
                <w:szCs w:val="32"/>
                <w:lang w:bidi="ar"/>
              </w:rPr>
              <w:t>万。完成期限：</w:t>
            </w:r>
            <w:r w:rsidRPr="00D41331">
              <w:rPr>
                <w:rFonts w:ascii="仿宋" w:eastAsia="仿宋" w:hAnsi="仿宋" w:cs="Times New Roman"/>
                <w:sz w:val="32"/>
                <w:szCs w:val="32"/>
                <w:lang w:bidi="ar"/>
              </w:rPr>
              <w:t>2035</w:t>
            </w:r>
            <w:r w:rsidRPr="00D41331">
              <w:rPr>
                <w:rFonts w:ascii="仿宋" w:eastAsia="仿宋" w:hAnsi="仿宋" w:cs="Times New Roman"/>
                <w:sz w:val="32"/>
                <w:szCs w:val="32"/>
                <w:lang w:bidi="ar"/>
              </w:rPr>
              <w:t>年</w:t>
            </w:r>
            <w:r w:rsidRPr="00D41331">
              <w:rPr>
                <w:rFonts w:ascii="仿宋" w:eastAsia="仿宋" w:hAnsi="仿宋" w:cs="Times New Roman" w:hint="eastAsia"/>
                <w:sz w:val="32"/>
                <w:szCs w:val="32"/>
                <w:lang w:bidi="ar"/>
              </w:rPr>
              <w:t>。</w:t>
            </w:r>
          </w:p>
        </w:tc>
      </w:tr>
    </w:tbl>
    <w:p w:rsidR="00DA12F5" w:rsidRPr="00D41331" w:rsidRDefault="00A41ADC">
      <w:pPr>
        <w:pStyle w:val="2"/>
      </w:pPr>
      <w:bookmarkStart w:id="80" w:name="_Toc98773646"/>
      <w:bookmarkStart w:id="81" w:name="_Toc121047704"/>
      <w:r w:rsidRPr="00D41331">
        <w:rPr>
          <w:rFonts w:hint="eastAsia"/>
        </w:rPr>
        <w:lastRenderedPageBreak/>
        <w:t>第</w:t>
      </w:r>
      <w:r w:rsidRPr="00D41331">
        <w:t>四节</w:t>
      </w:r>
      <w:r w:rsidRPr="00D41331">
        <w:t xml:space="preserve">  </w:t>
      </w:r>
      <w:bookmarkEnd w:id="80"/>
      <w:r w:rsidRPr="00D41331">
        <w:rPr>
          <w:rFonts w:hint="eastAsia"/>
        </w:rPr>
        <w:t>加强综合应急能力建设</w:t>
      </w:r>
      <w:bookmarkEnd w:id="81"/>
    </w:p>
    <w:p w:rsidR="00DA12F5" w:rsidRPr="00D41331" w:rsidRDefault="00A41ADC">
      <w:pPr>
        <w:ind w:firstLine="640"/>
        <w:rPr>
          <w:rFonts w:cs="Times New Roman"/>
          <w:szCs w:val="32"/>
        </w:rPr>
      </w:pPr>
      <w:bookmarkStart w:id="82" w:name="_Hlk104236377"/>
      <w:bookmarkStart w:id="83" w:name="_Hlk99789326"/>
      <w:r w:rsidRPr="00D41331">
        <w:rPr>
          <w:rFonts w:cs="Times New Roman"/>
          <w:szCs w:val="32"/>
        </w:rPr>
        <w:t>应急队伍</w:t>
      </w:r>
      <w:r w:rsidRPr="00D41331">
        <w:rPr>
          <w:rFonts w:cs="Times New Roman" w:hint="eastAsia"/>
          <w:szCs w:val="32"/>
        </w:rPr>
        <w:t>建设</w:t>
      </w:r>
      <w:bookmarkEnd w:id="82"/>
      <w:r w:rsidRPr="00D41331">
        <w:rPr>
          <w:rFonts w:cs="Times New Roman"/>
          <w:szCs w:val="32"/>
        </w:rPr>
        <w:t>。</w:t>
      </w:r>
      <w:r w:rsidRPr="00D41331">
        <w:t>建强以</w:t>
      </w:r>
      <w:r w:rsidRPr="00D41331">
        <w:rPr>
          <w:rFonts w:ascii="仿宋" w:hAnsi="仿宋" w:hint="eastAsia"/>
          <w:szCs w:val="32"/>
          <w:lang w:bidi="ar"/>
        </w:rPr>
        <w:t>北大街政府专职站、安岳县消</w:t>
      </w:r>
      <w:r w:rsidRPr="00D41331">
        <w:rPr>
          <w:rFonts w:ascii="仿宋" w:hAnsi="仿宋" w:hint="eastAsia"/>
          <w:szCs w:val="32"/>
          <w:lang w:bidi="ar"/>
        </w:rPr>
        <w:lastRenderedPageBreak/>
        <w:t>防大队、旧城区政府专职消防救援站</w:t>
      </w:r>
      <w:r w:rsidRPr="00D41331">
        <w:t>队伍为主力</w:t>
      </w:r>
      <w:r w:rsidRPr="00D41331">
        <w:rPr>
          <w:rFonts w:hint="eastAsia"/>
        </w:rPr>
        <w:t>，</w:t>
      </w:r>
      <w:r w:rsidRPr="00D41331">
        <w:rPr>
          <w:rFonts w:cs="Times New Roman" w:hint="eastAsia"/>
          <w:szCs w:val="32"/>
        </w:rPr>
        <w:t>优化队伍先进适用装备；定期组织消防员进行救灾知识的学习演练，强化多灾种专业化训练演练，提高极端条件下的综合救援能力。</w:t>
      </w:r>
    </w:p>
    <w:p w:rsidR="00DA12F5" w:rsidRPr="00D41331" w:rsidRDefault="00A41ADC">
      <w:pPr>
        <w:ind w:firstLine="640"/>
        <w:rPr>
          <w:rFonts w:cs="Times New Roman"/>
          <w:szCs w:val="32"/>
        </w:rPr>
      </w:pPr>
      <w:bookmarkStart w:id="84" w:name="_Toc10268"/>
      <w:bookmarkStart w:id="85" w:name="_Toc15011"/>
      <w:bookmarkStart w:id="86" w:name="_Hlk104236410"/>
      <w:bookmarkEnd w:id="83"/>
      <w:r w:rsidRPr="00D41331">
        <w:rPr>
          <w:rFonts w:cs="Times New Roman"/>
          <w:bCs/>
          <w:szCs w:val="32"/>
        </w:rPr>
        <w:t>应急预案</w:t>
      </w:r>
      <w:bookmarkEnd w:id="84"/>
      <w:bookmarkEnd w:id="85"/>
      <w:r w:rsidRPr="00D41331">
        <w:rPr>
          <w:rFonts w:cs="Times New Roman" w:hint="eastAsia"/>
          <w:bCs/>
          <w:szCs w:val="32"/>
        </w:rPr>
        <w:t>建设</w:t>
      </w:r>
      <w:bookmarkEnd w:id="86"/>
      <w:r w:rsidRPr="00D41331">
        <w:rPr>
          <w:rFonts w:cs="Times New Roman"/>
          <w:bCs/>
          <w:szCs w:val="32"/>
        </w:rPr>
        <w:t>。</w:t>
      </w:r>
      <w:r w:rsidRPr="00D41331">
        <w:rPr>
          <w:rFonts w:cs="Times New Roman" w:hint="eastAsia"/>
          <w:szCs w:val="32"/>
        </w:rPr>
        <w:t>根据片区街道和各乡镇安全生产和自然灾害风险特点，编制、修订和完善乡镇总体应急预案</w:t>
      </w:r>
      <w:r w:rsidRPr="00D41331">
        <w:t>，专项预案、现场处置方案，</w:t>
      </w:r>
      <w:r w:rsidRPr="00D41331">
        <w:rPr>
          <w:rFonts w:cs="Times New Roman" w:hint="eastAsia"/>
          <w:szCs w:val="32"/>
        </w:rPr>
        <w:t>村（社区）综合性“多案合一”应急手册，监督企业应急预案修订完善和备案，加强各层级应急预案的有效衔接，进行应急预案</w:t>
      </w:r>
      <w:r w:rsidRPr="00D41331">
        <w:rPr>
          <w:rFonts w:hint="eastAsia"/>
        </w:rPr>
        <w:t>演练及修订</w:t>
      </w:r>
      <w:r w:rsidRPr="00D41331">
        <w:rPr>
          <w:rFonts w:cs="Times New Roman" w:hint="eastAsia"/>
          <w:szCs w:val="32"/>
        </w:rPr>
        <w:t>。</w:t>
      </w:r>
      <w:r w:rsidRPr="00D41331">
        <w:t>建立片区应急预案数据库</w:t>
      </w:r>
      <w:r w:rsidRPr="00D41331">
        <w:rPr>
          <w:rFonts w:cs="Times New Roman" w:hint="eastAsia"/>
          <w:szCs w:val="32"/>
        </w:rPr>
        <w:t>。</w:t>
      </w:r>
    </w:p>
    <w:p w:rsidR="00DA12F5" w:rsidRPr="00D41331" w:rsidRDefault="00A41ADC">
      <w:pPr>
        <w:ind w:firstLine="640"/>
      </w:pPr>
      <w:bookmarkStart w:id="87" w:name="_Hlk104236423"/>
      <w:r w:rsidRPr="00D41331">
        <w:rPr>
          <w:rFonts w:cs="Times New Roman" w:hint="eastAsia"/>
          <w:bCs/>
          <w:szCs w:val="32"/>
        </w:rPr>
        <w:t>应急装备建设</w:t>
      </w:r>
      <w:bookmarkEnd w:id="87"/>
      <w:r w:rsidRPr="00D41331">
        <w:rPr>
          <w:rFonts w:cs="Times New Roman"/>
          <w:bCs/>
          <w:szCs w:val="32"/>
        </w:rPr>
        <w:t>。</w:t>
      </w:r>
      <w:r w:rsidRPr="00D41331">
        <w:rPr>
          <w:rFonts w:hint="eastAsia"/>
        </w:rPr>
        <w:t>城市消防站按《城市消防站建设标准》</w:t>
      </w:r>
      <w:r w:rsidRPr="00D41331">
        <w:rPr>
          <w:rFonts w:hint="eastAsia"/>
        </w:rPr>
        <w:t>(</w:t>
      </w:r>
      <w:r w:rsidRPr="00D41331">
        <w:rPr>
          <w:rFonts w:hint="eastAsia"/>
        </w:rPr>
        <w:t>建标</w:t>
      </w:r>
      <w:r w:rsidRPr="00D41331">
        <w:rPr>
          <w:rFonts w:hint="eastAsia"/>
        </w:rPr>
        <w:t>[2017]75</w:t>
      </w:r>
      <w:r w:rsidRPr="00D41331">
        <w:rPr>
          <w:rFonts w:hint="eastAsia"/>
        </w:rPr>
        <w:t>号</w:t>
      </w:r>
      <w:r w:rsidRPr="00D41331">
        <w:rPr>
          <w:rFonts w:hint="eastAsia"/>
        </w:rPr>
        <w:t>)</w:t>
      </w:r>
      <w:r w:rsidRPr="00D41331">
        <w:rPr>
          <w:rFonts w:hint="eastAsia"/>
        </w:rPr>
        <w:t>，乡镇消防站按《乡镇消防队》（</w:t>
      </w:r>
      <w:r w:rsidRPr="00D41331">
        <w:rPr>
          <w:rFonts w:hint="eastAsia"/>
        </w:rPr>
        <w:t>G</w:t>
      </w:r>
      <w:r w:rsidRPr="00D41331">
        <w:t>B/T35547-2017</w:t>
      </w:r>
      <w:r w:rsidRPr="00D41331">
        <w:rPr>
          <w:rFonts w:hint="eastAsia"/>
        </w:rPr>
        <w:t>）配备灭火类装备，抢险救援类装备，个人防护类装备。</w:t>
      </w:r>
    </w:p>
    <w:p w:rsidR="00DA12F5" w:rsidRPr="00D41331" w:rsidRDefault="00A41ADC">
      <w:pPr>
        <w:ind w:firstLine="640"/>
        <w:rPr>
          <w:rFonts w:cs="Times New Roman"/>
          <w:b/>
          <w:szCs w:val="32"/>
        </w:rPr>
      </w:pPr>
      <w:r w:rsidRPr="00D41331">
        <w:rPr>
          <w:rFonts w:cs="Times New Roman" w:hint="eastAsia"/>
          <w:bCs/>
          <w:szCs w:val="32"/>
        </w:rPr>
        <w:t>应急物资储备库（点）建设。</w:t>
      </w:r>
      <w:r w:rsidRPr="00D41331">
        <w:t>新建</w:t>
      </w:r>
      <w:r w:rsidRPr="00D41331">
        <w:t>/</w:t>
      </w:r>
      <w:r w:rsidRPr="00D41331">
        <w:rPr>
          <w:rFonts w:hint="eastAsia"/>
        </w:rPr>
        <w:t>扩建</w:t>
      </w:r>
      <w:r w:rsidRPr="00D41331">
        <w:rPr>
          <w:rFonts w:hint="eastAsia"/>
        </w:rPr>
        <w:t>/</w:t>
      </w:r>
      <w:r w:rsidRPr="00D41331">
        <w:rPr>
          <w:rFonts w:hint="eastAsia"/>
        </w:rPr>
        <w:t>利旧并</w:t>
      </w:r>
      <w:r w:rsidRPr="00D41331">
        <w:t>优化应急物资储备库（点）布局，按照片区主要风险补齐应急物资储备。</w:t>
      </w:r>
      <w:r w:rsidRPr="00D41331">
        <w:rPr>
          <w:rFonts w:hint="eastAsia"/>
        </w:rPr>
        <w:t>街道和</w:t>
      </w:r>
      <w:r w:rsidRPr="00D41331">
        <w:rPr>
          <w:rFonts w:cs="Times New Roman" w:hint="eastAsia"/>
          <w:szCs w:val="32"/>
        </w:rPr>
        <w:t>乡镇应急物资储备库（点），建成后规范管理，制作统一门牌标识、管理制度、出入库登记台账，并建立跨街道乡镇应急物资保障联动协调机制，健全完善物资储备制度。升级现有应急救灾物资储备库，增补应急物资，进一步提高片区自然灾害应急救助能力。</w:t>
      </w:r>
    </w:p>
    <w:p w:rsidR="00DA12F5" w:rsidRPr="00D41331" w:rsidRDefault="00A41ADC">
      <w:pPr>
        <w:ind w:firstLine="640"/>
        <w:rPr>
          <w:rFonts w:cs="Times New Roman"/>
          <w:szCs w:val="32"/>
        </w:rPr>
      </w:pPr>
      <w:bookmarkStart w:id="88" w:name="_Hlk104236450"/>
      <w:r w:rsidRPr="00D41331">
        <w:rPr>
          <w:rFonts w:cs="Times New Roman"/>
          <w:bCs/>
          <w:szCs w:val="32"/>
        </w:rPr>
        <w:t>应急避难场所</w:t>
      </w:r>
      <w:r w:rsidRPr="00D41331">
        <w:rPr>
          <w:rFonts w:cs="Times New Roman" w:hint="eastAsia"/>
          <w:bCs/>
          <w:szCs w:val="32"/>
        </w:rPr>
        <w:t>建设</w:t>
      </w:r>
      <w:bookmarkEnd w:id="88"/>
      <w:r w:rsidRPr="00D41331">
        <w:rPr>
          <w:rFonts w:cs="Times New Roman"/>
          <w:bCs/>
          <w:szCs w:val="32"/>
        </w:rPr>
        <w:t>。</w:t>
      </w:r>
      <w:bookmarkStart w:id="89" w:name="_Hlk105055492"/>
      <w:r w:rsidRPr="00D41331">
        <w:rPr>
          <w:rFonts w:cs="Times New Roman" w:hint="eastAsia"/>
          <w:szCs w:val="32"/>
        </w:rPr>
        <w:t>利用现有全民健身广场</w:t>
      </w:r>
      <w:r w:rsidRPr="00D41331">
        <w:rPr>
          <w:rFonts w:cs="Times New Roman" w:hint="eastAsia"/>
          <w:szCs w:val="32"/>
        </w:rPr>
        <w:t>、文化活动站、学校、综合服务站广场等宽阔地带，共建规范化的应急避难场所，满足聚居点人均避难面积大于</w:t>
      </w:r>
      <w:r w:rsidRPr="00D41331">
        <w:rPr>
          <w:rFonts w:cs="Times New Roman" w:hint="eastAsia"/>
          <w:szCs w:val="32"/>
        </w:rPr>
        <w:t>1.5</w:t>
      </w:r>
      <w:r w:rsidRPr="00D41331">
        <w:rPr>
          <w:rFonts w:cs="Times New Roman" w:hint="eastAsia"/>
          <w:szCs w:val="32"/>
        </w:rPr>
        <w:t>㎡，增加应急避难休息、应急物资分发、应急厕所和应急医疗、应</w:t>
      </w:r>
      <w:r w:rsidRPr="00D41331">
        <w:rPr>
          <w:rFonts w:cs="Times New Roman" w:hint="eastAsia"/>
          <w:szCs w:val="32"/>
        </w:rPr>
        <w:lastRenderedPageBreak/>
        <w:t>急垃圾收集、应急供水供电等基本设施和功能</w:t>
      </w:r>
      <w:bookmarkEnd w:id="89"/>
      <w:r w:rsidRPr="00D41331">
        <w:rPr>
          <w:rFonts w:cs="Times New Roman" w:hint="eastAsia"/>
          <w:szCs w:val="32"/>
        </w:rPr>
        <w:t>。</w:t>
      </w:r>
    </w:p>
    <w:tbl>
      <w:tblPr>
        <w:tblStyle w:val="ae"/>
        <w:tblW w:w="0" w:type="auto"/>
        <w:jc w:val="center"/>
        <w:tblLook w:val="04A0" w:firstRow="1" w:lastRow="0" w:firstColumn="1" w:lastColumn="0" w:noHBand="0" w:noVBand="1"/>
      </w:tblPr>
      <w:tblGrid>
        <w:gridCol w:w="8528"/>
      </w:tblGrid>
      <w:tr w:rsidR="00D41331" w:rsidRPr="00D41331">
        <w:trPr>
          <w:jc w:val="center"/>
        </w:trPr>
        <w:tc>
          <w:tcPr>
            <w:tcW w:w="8834" w:type="dxa"/>
          </w:tcPr>
          <w:p w:rsidR="00DA12F5" w:rsidRPr="00D41331" w:rsidRDefault="00A41ADC">
            <w:pPr>
              <w:ind w:firstLineChars="0" w:firstLine="0"/>
              <w:jc w:val="center"/>
              <w:rPr>
                <w:rFonts w:ascii="仿宋" w:hAnsi="仿宋" w:cs="Times New Roman"/>
                <w:szCs w:val="32"/>
                <w:lang w:bidi="ar"/>
              </w:rPr>
            </w:pPr>
            <w:r w:rsidRPr="00D41331">
              <w:rPr>
                <w:rFonts w:ascii="仿宋" w:hAnsi="仿宋" w:cs="Times New Roman"/>
                <w:szCs w:val="32"/>
                <w:lang w:bidi="ar"/>
              </w:rPr>
              <w:t>专栏</w:t>
            </w:r>
            <w:r w:rsidRPr="00D41331">
              <w:rPr>
                <w:rFonts w:ascii="仿宋" w:hAnsi="仿宋" w:cs="Times New Roman"/>
                <w:szCs w:val="32"/>
                <w:lang w:bidi="ar"/>
              </w:rPr>
              <w:t>4</w:t>
            </w:r>
            <w:r w:rsidRPr="00D41331">
              <w:rPr>
                <w:rFonts w:ascii="仿宋" w:hAnsi="仿宋" w:cs="Times New Roman"/>
                <w:szCs w:val="32"/>
                <w:lang w:bidi="ar"/>
              </w:rPr>
              <w:t>：</w:t>
            </w:r>
            <w:bookmarkStart w:id="90" w:name="_Hlk104236466"/>
            <w:r w:rsidRPr="00D41331">
              <w:rPr>
                <w:rFonts w:ascii="仿宋" w:hAnsi="仿宋" w:cs="Times New Roman"/>
                <w:szCs w:val="32"/>
                <w:lang w:bidi="ar"/>
              </w:rPr>
              <w:t>应急</w:t>
            </w:r>
            <w:r w:rsidRPr="00D41331">
              <w:rPr>
                <w:rFonts w:ascii="仿宋" w:hAnsi="仿宋" w:cs="Times New Roman" w:hint="eastAsia"/>
                <w:szCs w:val="32"/>
                <w:lang w:bidi="ar"/>
              </w:rPr>
              <w:t>能力建设重点</w:t>
            </w:r>
            <w:r w:rsidRPr="00D41331">
              <w:rPr>
                <w:rFonts w:ascii="仿宋" w:hAnsi="仿宋" w:cs="Times New Roman"/>
                <w:szCs w:val="32"/>
                <w:lang w:bidi="ar"/>
              </w:rPr>
              <w:t>工程</w:t>
            </w:r>
            <w:bookmarkEnd w:id="90"/>
          </w:p>
          <w:p w:rsidR="00DA12F5" w:rsidRPr="00D41331" w:rsidRDefault="00A41ADC">
            <w:pPr>
              <w:ind w:firstLine="640"/>
              <w:rPr>
                <w:rFonts w:ascii="仿宋" w:hAnsi="仿宋"/>
                <w:szCs w:val="32"/>
                <w:lang w:bidi="ar"/>
              </w:rPr>
            </w:pPr>
            <w:r w:rsidRPr="00D41331">
              <w:rPr>
                <w:rFonts w:ascii="仿宋" w:hAnsi="仿宋" w:hint="eastAsia"/>
                <w:szCs w:val="32"/>
                <w:lang w:bidi="ar"/>
              </w:rPr>
              <w:t>1.</w:t>
            </w:r>
            <w:r w:rsidRPr="00D41331">
              <w:rPr>
                <w:rFonts w:ascii="仿宋" w:hAnsi="仿宋" w:hint="eastAsia"/>
                <w:szCs w:val="32"/>
                <w:lang w:bidi="ar"/>
              </w:rPr>
              <w:t>专职消防站建设</w:t>
            </w:r>
          </w:p>
          <w:p w:rsidR="00DA12F5" w:rsidRPr="00D41331" w:rsidRDefault="00A41ADC">
            <w:pPr>
              <w:ind w:firstLine="640"/>
              <w:rPr>
                <w:rFonts w:ascii="仿宋" w:hAnsi="仿宋"/>
                <w:szCs w:val="32"/>
                <w:lang w:bidi="ar"/>
              </w:rPr>
            </w:pPr>
            <w:r w:rsidRPr="00D41331">
              <w:rPr>
                <w:rFonts w:ascii="仿宋" w:hAnsi="仿宋" w:hint="eastAsia"/>
                <w:szCs w:val="32"/>
                <w:lang w:bidi="ar"/>
              </w:rPr>
              <w:t>建设内容：新建石桥街道北环路消防救援站、石桥街道贾岛路消防救援站、石桥街道岳石路消防救援站。改建北大街政府专职站、安岳县消防大队、旧城区政府专职消防救援站。增加政府专职消防救援人员</w:t>
            </w:r>
            <w:r w:rsidRPr="00D41331">
              <w:rPr>
                <w:rFonts w:ascii="仿宋" w:hAnsi="仿宋"/>
                <w:szCs w:val="32"/>
                <w:lang w:bidi="ar"/>
              </w:rPr>
              <w:t>30</w:t>
            </w:r>
            <w:r w:rsidRPr="00D41331">
              <w:rPr>
                <w:rFonts w:ascii="仿宋" w:hAnsi="仿宋" w:hint="eastAsia"/>
                <w:szCs w:val="32"/>
                <w:lang w:bidi="ar"/>
              </w:rPr>
              <w:t>人，采购灭火类装备</w:t>
            </w:r>
            <w:r w:rsidRPr="00D41331">
              <w:rPr>
                <w:rFonts w:ascii="仿宋" w:hAnsi="仿宋" w:hint="eastAsia"/>
                <w:szCs w:val="32"/>
                <w:lang w:bidi="ar"/>
              </w:rPr>
              <w:t>3800</w:t>
            </w:r>
            <w:r w:rsidRPr="00D41331">
              <w:rPr>
                <w:rFonts w:ascii="仿宋" w:hAnsi="仿宋" w:hint="eastAsia"/>
                <w:szCs w:val="32"/>
                <w:lang w:bidi="ar"/>
              </w:rPr>
              <w:t>余件（套），抢险救援类装备</w:t>
            </w:r>
            <w:r w:rsidRPr="00D41331">
              <w:rPr>
                <w:rFonts w:ascii="仿宋" w:hAnsi="仿宋" w:hint="eastAsia"/>
                <w:szCs w:val="32"/>
                <w:lang w:bidi="ar"/>
              </w:rPr>
              <w:t>3800</w:t>
            </w:r>
            <w:r w:rsidRPr="00D41331">
              <w:rPr>
                <w:rFonts w:ascii="仿宋" w:hAnsi="仿宋" w:hint="eastAsia"/>
                <w:szCs w:val="32"/>
                <w:lang w:bidi="ar"/>
              </w:rPr>
              <w:t>余件（套），个人防护类装备</w:t>
            </w:r>
            <w:r w:rsidRPr="00D41331">
              <w:rPr>
                <w:rFonts w:ascii="仿宋" w:hAnsi="仿宋" w:hint="eastAsia"/>
                <w:szCs w:val="32"/>
                <w:lang w:bidi="ar"/>
              </w:rPr>
              <w:t>3800</w:t>
            </w:r>
            <w:r w:rsidRPr="00D41331">
              <w:rPr>
                <w:rFonts w:ascii="仿宋" w:hAnsi="仿宋" w:hint="eastAsia"/>
                <w:szCs w:val="32"/>
                <w:lang w:bidi="ar"/>
              </w:rPr>
              <w:t>余件（套）。</w:t>
            </w:r>
          </w:p>
          <w:p w:rsidR="00DA12F5" w:rsidRPr="00D41331" w:rsidRDefault="00A41ADC">
            <w:pPr>
              <w:ind w:firstLine="640"/>
              <w:rPr>
                <w:rFonts w:ascii="仿宋" w:hAnsi="仿宋"/>
                <w:szCs w:val="32"/>
                <w:lang w:bidi="ar"/>
              </w:rPr>
            </w:pPr>
            <w:r w:rsidRPr="00D41331">
              <w:rPr>
                <w:rFonts w:ascii="仿宋" w:hAnsi="仿宋" w:hint="eastAsia"/>
                <w:szCs w:val="32"/>
                <w:lang w:bidi="ar"/>
              </w:rPr>
              <w:t>建设性质：新建北环路消防救援站占地面积</w:t>
            </w:r>
            <w:r w:rsidRPr="00D41331">
              <w:rPr>
                <w:rFonts w:ascii="仿宋" w:hAnsi="仿宋"/>
                <w:szCs w:val="32"/>
                <w:lang w:bidi="ar"/>
              </w:rPr>
              <w:t>7851.94</w:t>
            </w:r>
            <w:r w:rsidRPr="00D41331">
              <w:rPr>
                <w:rFonts w:ascii="仿宋" w:hAnsi="仿宋" w:hint="eastAsia"/>
                <w:szCs w:val="32"/>
                <w:lang w:bidi="ar"/>
              </w:rPr>
              <w:t>㎡，建筑面积</w:t>
            </w:r>
            <w:r w:rsidRPr="00D41331">
              <w:rPr>
                <w:rFonts w:ascii="仿宋" w:hAnsi="仿宋"/>
                <w:szCs w:val="32"/>
                <w:lang w:bidi="ar"/>
              </w:rPr>
              <w:t>1500</w:t>
            </w:r>
            <w:r w:rsidRPr="00D41331">
              <w:rPr>
                <w:rFonts w:ascii="仿宋" w:hAnsi="仿宋" w:hint="eastAsia"/>
                <w:szCs w:val="32"/>
                <w:lang w:bidi="ar"/>
              </w:rPr>
              <w:t>㎡；贾岛路消防救援站占地面积</w:t>
            </w:r>
            <w:r w:rsidRPr="00D41331">
              <w:rPr>
                <w:rFonts w:ascii="仿宋" w:hAnsi="仿宋"/>
                <w:szCs w:val="32"/>
                <w:lang w:bidi="ar"/>
              </w:rPr>
              <w:t>5635.62</w:t>
            </w:r>
            <w:r w:rsidRPr="00D41331">
              <w:rPr>
                <w:rFonts w:ascii="仿宋" w:hAnsi="仿宋" w:hint="eastAsia"/>
                <w:szCs w:val="32"/>
                <w:lang w:bidi="ar"/>
              </w:rPr>
              <w:t>㎡，建筑面积</w:t>
            </w:r>
            <w:r w:rsidRPr="00D41331">
              <w:rPr>
                <w:rFonts w:ascii="仿宋" w:hAnsi="仿宋"/>
                <w:szCs w:val="32"/>
                <w:lang w:bidi="ar"/>
              </w:rPr>
              <w:t>1100</w:t>
            </w:r>
            <w:r w:rsidRPr="00D41331">
              <w:rPr>
                <w:rFonts w:ascii="仿宋" w:hAnsi="仿宋" w:hint="eastAsia"/>
                <w:szCs w:val="32"/>
                <w:lang w:bidi="ar"/>
              </w:rPr>
              <w:t>㎡；岳石路消防救援站占地面积</w:t>
            </w:r>
            <w:r w:rsidRPr="00D41331">
              <w:rPr>
                <w:rFonts w:ascii="仿宋" w:hAnsi="仿宋"/>
                <w:szCs w:val="32"/>
                <w:lang w:bidi="ar"/>
              </w:rPr>
              <w:t>6206.12</w:t>
            </w:r>
            <w:r w:rsidRPr="00D41331">
              <w:rPr>
                <w:rFonts w:ascii="仿宋" w:hAnsi="仿宋" w:hint="eastAsia"/>
                <w:szCs w:val="32"/>
                <w:lang w:bidi="ar"/>
              </w:rPr>
              <w:t>㎡，建筑面积</w:t>
            </w:r>
            <w:r w:rsidRPr="00D41331">
              <w:rPr>
                <w:rFonts w:ascii="仿宋" w:hAnsi="仿宋" w:hint="eastAsia"/>
                <w:szCs w:val="32"/>
                <w:lang w:bidi="ar"/>
              </w:rPr>
              <w:t>1</w:t>
            </w:r>
            <w:r w:rsidRPr="00D41331">
              <w:rPr>
                <w:rFonts w:ascii="仿宋" w:hAnsi="仿宋"/>
                <w:szCs w:val="32"/>
                <w:lang w:bidi="ar"/>
              </w:rPr>
              <w:t>500</w:t>
            </w:r>
            <w:r w:rsidRPr="00D41331">
              <w:rPr>
                <w:rFonts w:ascii="仿宋" w:hAnsi="仿宋" w:hint="eastAsia"/>
                <w:szCs w:val="32"/>
                <w:lang w:bidi="ar"/>
              </w:rPr>
              <w:t>㎡。</w:t>
            </w:r>
          </w:p>
          <w:p w:rsidR="00DA12F5" w:rsidRPr="00D41331" w:rsidRDefault="00A41ADC">
            <w:pPr>
              <w:ind w:firstLine="640"/>
              <w:rPr>
                <w:rFonts w:ascii="仿宋" w:hAnsi="仿宋"/>
                <w:szCs w:val="32"/>
                <w:lang w:bidi="ar"/>
              </w:rPr>
            </w:pPr>
            <w:r w:rsidRPr="00D41331">
              <w:rPr>
                <w:rFonts w:ascii="仿宋" w:hAnsi="仿宋" w:hint="eastAsia"/>
                <w:szCs w:val="32"/>
                <w:lang w:bidi="ar"/>
              </w:rPr>
              <w:t>建设地点：北环路消防救援站（</w:t>
            </w:r>
            <w:r w:rsidRPr="00D41331">
              <w:rPr>
                <w:rFonts w:ascii="仿宋" w:hAnsi="仿宋"/>
                <w:szCs w:val="32"/>
                <w:lang w:bidi="ar"/>
              </w:rPr>
              <w:t>105.381478</w:t>
            </w:r>
            <w:r w:rsidRPr="00D41331">
              <w:rPr>
                <w:rFonts w:ascii="仿宋" w:hAnsi="仿宋" w:hint="eastAsia"/>
                <w:szCs w:val="32"/>
                <w:lang w:bidi="ar"/>
              </w:rPr>
              <w:t>，</w:t>
            </w:r>
            <w:r w:rsidRPr="00D41331">
              <w:rPr>
                <w:rFonts w:ascii="仿宋" w:hAnsi="仿宋"/>
                <w:szCs w:val="32"/>
                <w:lang w:bidi="ar"/>
              </w:rPr>
              <w:t xml:space="preserve">  30.116839</w:t>
            </w:r>
            <w:r w:rsidRPr="00D41331">
              <w:rPr>
                <w:rFonts w:ascii="仿宋" w:hAnsi="仿宋" w:hint="eastAsia"/>
                <w:szCs w:val="32"/>
                <w:lang w:bidi="ar"/>
              </w:rPr>
              <w:t>），贾岛路消防救援站（</w:t>
            </w:r>
            <w:r w:rsidRPr="00D41331">
              <w:rPr>
                <w:rFonts w:ascii="仿宋" w:hAnsi="仿宋"/>
                <w:szCs w:val="32"/>
                <w:lang w:bidi="ar"/>
              </w:rPr>
              <w:t>105.319469</w:t>
            </w:r>
            <w:r w:rsidRPr="00D41331">
              <w:rPr>
                <w:rFonts w:ascii="仿宋" w:hAnsi="仿宋" w:hint="eastAsia"/>
                <w:szCs w:val="32"/>
                <w:lang w:bidi="ar"/>
              </w:rPr>
              <w:t>，</w:t>
            </w:r>
            <w:r w:rsidRPr="00D41331">
              <w:rPr>
                <w:rFonts w:ascii="仿宋" w:hAnsi="仿宋"/>
                <w:szCs w:val="32"/>
                <w:lang w:bidi="ar"/>
              </w:rPr>
              <w:t xml:space="preserve">  30.090594</w:t>
            </w:r>
            <w:r w:rsidRPr="00D41331">
              <w:rPr>
                <w:rFonts w:ascii="仿宋" w:hAnsi="仿宋" w:hint="eastAsia"/>
                <w:szCs w:val="32"/>
                <w:lang w:bidi="ar"/>
              </w:rPr>
              <w:t>），岳石路消防救援站（</w:t>
            </w:r>
            <w:r w:rsidRPr="00D41331">
              <w:rPr>
                <w:rFonts w:ascii="仿宋" w:hAnsi="仿宋"/>
                <w:szCs w:val="32"/>
                <w:lang w:bidi="ar"/>
              </w:rPr>
              <w:t>105.377081</w:t>
            </w:r>
            <w:r w:rsidRPr="00D41331">
              <w:rPr>
                <w:rFonts w:ascii="仿宋" w:hAnsi="仿宋" w:hint="eastAsia"/>
                <w:szCs w:val="32"/>
                <w:lang w:bidi="ar"/>
              </w:rPr>
              <w:t>，</w:t>
            </w:r>
            <w:r w:rsidRPr="00D41331">
              <w:rPr>
                <w:rFonts w:ascii="仿宋" w:hAnsi="仿宋"/>
                <w:szCs w:val="32"/>
                <w:lang w:bidi="ar"/>
              </w:rPr>
              <w:t xml:space="preserve"> 30.078566</w:t>
            </w:r>
            <w:r w:rsidRPr="00D41331">
              <w:rPr>
                <w:rFonts w:ascii="仿宋" w:hAnsi="仿宋" w:hint="eastAsia"/>
                <w:szCs w:val="32"/>
                <w:lang w:bidi="ar"/>
              </w:rPr>
              <w:t>）。</w:t>
            </w:r>
          </w:p>
          <w:p w:rsidR="00DA12F5" w:rsidRPr="00D41331" w:rsidRDefault="00A41ADC">
            <w:pPr>
              <w:ind w:firstLine="640"/>
              <w:rPr>
                <w:rFonts w:ascii="仿宋" w:hAnsi="仿宋"/>
                <w:szCs w:val="32"/>
                <w:lang w:bidi="ar"/>
              </w:rPr>
            </w:pPr>
            <w:r w:rsidRPr="00D41331">
              <w:rPr>
                <w:rFonts w:ascii="仿宋" w:hAnsi="仿宋" w:hint="eastAsia"/>
                <w:szCs w:val="32"/>
                <w:lang w:bidi="ar"/>
              </w:rPr>
              <w:t>建设单位：安岳县消防救援大队。资金估算：总计投入</w:t>
            </w:r>
            <w:r w:rsidRPr="00D41331">
              <w:rPr>
                <w:rFonts w:ascii="仿宋" w:hAnsi="仿宋"/>
                <w:szCs w:val="32"/>
                <w:lang w:bidi="ar"/>
              </w:rPr>
              <w:t>21</w:t>
            </w:r>
            <w:r w:rsidRPr="00D41331">
              <w:rPr>
                <w:rFonts w:ascii="仿宋" w:hAnsi="仿宋" w:hint="eastAsia"/>
                <w:szCs w:val="32"/>
                <w:lang w:bidi="ar"/>
              </w:rPr>
              <w:t>00</w:t>
            </w:r>
            <w:r w:rsidRPr="00D41331">
              <w:rPr>
                <w:rFonts w:ascii="仿宋" w:hAnsi="仿宋" w:hint="eastAsia"/>
                <w:szCs w:val="32"/>
                <w:lang w:bidi="ar"/>
              </w:rPr>
              <w:t>万元。完成时限：</w:t>
            </w:r>
            <w:r w:rsidRPr="00D41331">
              <w:rPr>
                <w:rFonts w:ascii="仿宋" w:hAnsi="仿宋" w:hint="eastAsia"/>
                <w:szCs w:val="32"/>
                <w:lang w:bidi="ar"/>
              </w:rPr>
              <w:t>20</w:t>
            </w:r>
            <w:r w:rsidRPr="00D41331">
              <w:rPr>
                <w:rFonts w:ascii="仿宋" w:hAnsi="仿宋"/>
                <w:szCs w:val="32"/>
                <w:lang w:bidi="ar"/>
              </w:rPr>
              <w:t>3</w:t>
            </w:r>
            <w:r w:rsidRPr="00D41331">
              <w:rPr>
                <w:rFonts w:ascii="仿宋" w:hAnsi="仿宋" w:hint="eastAsia"/>
                <w:szCs w:val="32"/>
                <w:lang w:bidi="ar"/>
              </w:rPr>
              <w:t>5</w:t>
            </w:r>
            <w:r w:rsidRPr="00D41331">
              <w:rPr>
                <w:rFonts w:ascii="仿宋" w:hAnsi="仿宋" w:hint="eastAsia"/>
                <w:szCs w:val="32"/>
                <w:lang w:bidi="ar"/>
              </w:rPr>
              <w:t>年。</w:t>
            </w:r>
          </w:p>
          <w:p w:rsidR="00DA12F5" w:rsidRPr="00D41331" w:rsidRDefault="00A41ADC">
            <w:pPr>
              <w:ind w:firstLine="640"/>
              <w:rPr>
                <w:rFonts w:ascii="仿宋" w:hAnsi="仿宋" w:cs="Times New Roman"/>
                <w:szCs w:val="32"/>
                <w:lang w:bidi="ar"/>
              </w:rPr>
            </w:pPr>
            <w:r w:rsidRPr="00D41331">
              <w:rPr>
                <w:rFonts w:ascii="仿宋" w:hAnsi="仿宋" w:cs="Times New Roman"/>
                <w:szCs w:val="32"/>
                <w:lang w:bidi="ar"/>
              </w:rPr>
              <w:t>2</w:t>
            </w:r>
            <w:r w:rsidRPr="00D41331">
              <w:rPr>
                <w:rFonts w:ascii="仿宋" w:hAnsi="仿宋" w:cs="Times New Roman" w:hint="eastAsia"/>
                <w:szCs w:val="32"/>
                <w:lang w:bidi="ar"/>
              </w:rPr>
              <w:t>.</w:t>
            </w:r>
            <w:r w:rsidRPr="00D41331">
              <w:rPr>
                <w:rFonts w:ascii="仿宋" w:hAnsi="仿宋" w:cs="Times New Roman" w:hint="eastAsia"/>
                <w:szCs w:val="32"/>
                <w:lang w:bidi="ar"/>
              </w:rPr>
              <w:t>志愿消防队建设</w:t>
            </w:r>
          </w:p>
          <w:p w:rsidR="00DA12F5" w:rsidRPr="00D41331" w:rsidRDefault="00A41ADC">
            <w:pPr>
              <w:ind w:firstLine="640"/>
              <w:rPr>
                <w:rFonts w:ascii="仿宋" w:hAnsi="仿宋" w:cs="Times New Roman"/>
                <w:szCs w:val="32"/>
                <w:lang w:bidi="ar"/>
              </w:rPr>
            </w:pPr>
            <w:r w:rsidRPr="00D41331">
              <w:rPr>
                <w:rFonts w:ascii="仿宋" w:hAnsi="仿宋" w:cs="Times New Roman" w:hint="eastAsia"/>
                <w:szCs w:val="32"/>
                <w:lang w:bidi="ar"/>
              </w:rPr>
              <w:t>建设内容：岳城街道东大街</w:t>
            </w:r>
            <w:r w:rsidRPr="00D41331">
              <w:rPr>
                <w:rFonts w:ascii="仿宋" w:hAnsi="仿宋" w:cs="Times New Roman" w:hint="eastAsia"/>
                <w:szCs w:val="32"/>
                <w:lang w:bidi="ar"/>
              </w:rPr>
              <w:t>48</w:t>
            </w:r>
            <w:r w:rsidRPr="00D41331">
              <w:rPr>
                <w:rFonts w:ascii="仿宋" w:hAnsi="仿宋" w:cs="Times New Roman" w:hint="eastAsia"/>
                <w:szCs w:val="32"/>
                <w:lang w:bidi="ar"/>
              </w:rPr>
              <w:t>号、</w:t>
            </w:r>
            <w:r w:rsidRPr="00D41331">
              <w:rPr>
                <w:rFonts w:ascii="仿宋" w:hAnsi="仿宋" w:cs="Times New Roman" w:hint="eastAsia"/>
                <w:szCs w:val="32"/>
                <w:lang w:bidi="ar"/>
              </w:rPr>
              <w:t>319</w:t>
            </w:r>
            <w:r w:rsidRPr="00D41331">
              <w:rPr>
                <w:rFonts w:ascii="仿宋" w:hAnsi="仿宋" w:cs="Times New Roman" w:hint="eastAsia"/>
                <w:szCs w:val="32"/>
                <w:lang w:bidi="ar"/>
              </w:rPr>
              <w:t>国道路永顺段、思贤镇场镇新街警务楼、鸳大镇易红村</w:t>
            </w:r>
            <w:r w:rsidRPr="00D41331">
              <w:rPr>
                <w:rFonts w:ascii="仿宋" w:hAnsi="仿宋" w:cs="Times New Roman" w:hint="eastAsia"/>
                <w:szCs w:val="32"/>
                <w:lang w:bidi="ar"/>
              </w:rPr>
              <w:t>6</w:t>
            </w:r>
            <w:r w:rsidRPr="00D41331">
              <w:rPr>
                <w:rFonts w:ascii="仿宋" w:hAnsi="仿宋" w:cs="Times New Roman" w:hint="eastAsia"/>
                <w:szCs w:val="32"/>
                <w:lang w:bidi="ar"/>
              </w:rPr>
              <w:t>组，增加街道和乡镇消防员</w:t>
            </w:r>
            <w:r w:rsidRPr="00D41331">
              <w:rPr>
                <w:rFonts w:ascii="仿宋" w:hAnsi="仿宋" w:cs="Times New Roman"/>
                <w:szCs w:val="32"/>
                <w:lang w:bidi="ar"/>
              </w:rPr>
              <w:t>32</w:t>
            </w:r>
            <w:r w:rsidRPr="00D41331">
              <w:rPr>
                <w:rFonts w:ascii="仿宋" w:hAnsi="仿宋" w:cs="Times New Roman" w:hint="eastAsia"/>
                <w:szCs w:val="32"/>
                <w:lang w:bidi="ar"/>
              </w:rPr>
              <w:t>人，采购灭火类装备</w:t>
            </w:r>
            <w:r w:rsidRPr="00D41331">
              <w:rPr>
                <w:rFonts w:ascii="仿宋" w:hAnsi="仿宋" w:cs="Times New Roman"/>
                <w:szCs w:val="32"/>
                <w:lang w:bidi="ar"/>
              </w:rPr>
              <w:t>8</w:t>
            </w:r>
            <w:r w:rsidRPr="00D41331">
              <w:rPr>
                <w:rFonts w:ascii="仿宋" w:hAnsi="仿宋" w:cs="Times New Roman" w:hint="eastAsia"/>
                <w:szCs w:val="32"/>
                <w:lang w:bidi="ar"/>
              </w:rPr>
              <w:t>0</w:t>
            </w:r>
            <w:r w:rsidRPr="00D41331">
              <w:rPr>
                <w:rFonts w:ascii="仿宋" w:hAnsi="仿宋" w:cs="Times New Roman" w:hint="eastAsia"/>
                <w:szCs w:val="32"/>
                <w:lang w:bidi="ar"/>
              </w:rPr>
              <w:t>余件</w:t>
            </w:r>
            <w:r w:rsidRPr="00D41331">
              <w:rPr>
                <w:rFonts w:ascii="仿宋" w:hAnsi="仿宋" w:cs="Times New Roman" w:hint="eastAsia"/>
                <w:szCs w:val="32"/>
                <w:lang w:bidi="ar"/>
              </w:rPr>
              <w:t>(</w:t>
            </w:r>
            <w:r w:rsidRPr="00D41331">
              <w:rPr>
                <w:rFonts w:ascii="仿宋" w:hAnsi="仿宋" w:cs="Times New Roman" w:hint="eastAsia"/>
                <w:szCs w:val="32"/>
                <w:lang w:bidi="ar"/>
              </w:rPr>
              <w:t>套</w:t>
            </w:r>
            <w:r w:rsidRPr="00D41331">
              <w:rPr>
                <w:rFonts w:ascii="仿宋" w:hAnsi="仿宋" w:cs="Times New Roman" w:hint="eastAsia"/>
                <w:szCs w:val="32"/>
                <w:lang w:bidi="ar"/>
              </w:rPr>
              <w:t>)</w:t>
            </w:r>
            <w:r w:rsidRPr="00D41331">
              <w:rPr>
                <w:rFonts w:ascii="仿宋" w:hAnsi="仿宋" w:cs="Times New Roman" w:hint="eastAsia"/>
                <w:szCs w:val="32"/>
                <w:lang w:bidi="ar"/>
              </w:rPr>
              <w:t>，抢险救援类装备</w:t>
            </w:r>
            <w:r w:rsidRPr="00D41331">
              <w:rPr>
                <w:rFonts w:ascii="仿宋" w:hAnsi="仿宋" w:cs="Times New Roman"/>
                <w:szCs w:val="32"/>
                <w:lang w:bidi="ar"/>
              </w:rPr>
              <w:t>160</w:t>
            </w:r>
            <w:r w:rsidRPr="00D41331">
              <w:rPr>
                <w:rFonts w:ascii="仿宋" w:hAnsi="仿宋" w:cs="Times New Roman" w:hint="eastAsia"/>
                <w:szCs w:val="32"/>
                <w:lang w:bidi="ar"/>
              </w:rPr>
              <w:t>余件</w:t>
            </w:r>
            <w:r w:rsidRPr="00D41331">
              <w:rPr>
                <w:rFonts w:ascii="仿宋" w:hAnsi="仿宋" w:cs="Times New Roman" w:hint="eastAsia"/>
                <w:szCs w:val="32"/>
                <w:lang w:bidi="ar"/>
              </w:rPr>
              <w:t>(</w:t>
            </w:r>
            <w:r w:rsidRPr="00D41331">
              <w:rPr>
                <w:rFonts w:ascii="仿宋" w:hAnsi="仿宋" w:cs="Times New Roman" w:hint="eastAsia"/>
                <w:szCs w:val="32"/>
                <w:lang w:bidi="ar"/>
              </w:rPr>
              <w:t>套</w:t>
            </w:r>
            <w:r w:rsidRPr="00D41331">
              <w:rPr>
                <w:rFonts w:ascii="仿宋" w:hAnsi="仿宋" w:cs="Times New Roman" w:hint="eastAsia"/>
                <w:szCs w:val="32"/>
                <w:lang w:bidi="ar"/>
              </w:rPr>
              <w:t>)</w:t>
            </w:r>
            <w:r w:rsidRPr="00D41331">
              <w:rPr>
                <w:rFonts w:ascii="仿宋" w:hAnsi="仿宋" w:cs="Times New Roman" w:hint="eastAsia"/>
                <w:szCs w:val="32"/>
                <w:lang w:bidi="ar"/>
              </w:rPr>
              <w:t>，个人防护类装备</w:t>
            </w:r>
            <w:r w:rsidRPr="00D41331">
              <w:rPr>
                <w:rFonts w:ascii="仿宋" w:hAnsi="仿宋" w:cs="Times New Roman"/>
                <w:szCs w:val="32"/>
                <w:lang w:bidi="ar"/>
              </w:rPr>
              <w:t>120</w:t>
            </w:r>
            <w:r w:rsidRPr="00D41331">
              <w:rPr>
                <w:rFonts w:ascii="仿宋" w:hAnsi="仿宋" w:cs="Times New Roman" w:hint="eastAsia"/>
                <w:szCs w:val="32"/>
                <w:lang w:bidi="ar"/>
              </w:rPr>
              <w:t>余件</w:t>
            </w:r>
            <w:r w:rsidRPr="00D41331">
              <w:rPr>
                <w:rFonts w:ascii="仿宋" w:hAnsi="仿宋" w:cs="Times New Roman" w:hint="eastAsia"/>
                <w:szCs w:val="32"/>
                <w:lang w:bidi="ar"/>
              </w:rPr>
              <w:t>(</w:t>
            </w:r>
            <w:r w:rsidRPr="00D41331">
              <w:rPr>
                <w:rFonts w:ascii="仿宋" w:hAnsi="仿宋" w:cs="Times New Roman" w:hint="eastAsia"/>
                <w:szCs w:val="32"/>
                <w:lang w:bidi="ar"/>
              </w:rPr>
              <w:t>套</w:t>
            </w:r>
            <w:r w:rsidRPr="00D41331">
              <w:rPr>
                <w:rFonts w:ascii="仿宋" w:hAnsi="仿宋" w:cs="Times New Roman" w:hint="eastAsia"/>
                <w:szCs w:val="32"/>
                <w:lang w:bidi="ar"/>
              </w:rPr>
              <w:t>)</w:t>
            </w:r>
            <w:r w:rsidRPr="00D41331">
              <w:rPr>
                <w:rFonts w:ascii="仿宋" w:hAnsi="仿宋" w:cs="Times New Roman" w:hint="eastAsia"/>
                <w:szCs w:val="32"/>
                <w:lang w:bidi="ar"/>
              </w:rPr>
              <w:t>。</w:t>
            </w:r>
          </w:p>
          <w:p w:rsidR="00DA12F5" w:rsidRPr="00D41331" w:rsidRDefault="00A41ADC">
            <w:pPr>
              <w:pStyle w:val="a0"/>
              <w:ind w:firstLine="640"/>
              <w:rPr>
                <w:rFonts w:ascii="仿宋" w:eastAsia="仿宋" w:hAnsi="仿宋" w:cs="Times New Roman"/>
                <w:sz w:val="32"/>
                <w:szCs w:val="32"/>
                <w:lang w:bidi="ar"/>
              </w:rPr>
            </w:pPr>
            <w:r w:rsidRPr="00D41331">
              <w:rPr>
                <w:rFonts w:ascii="仿宋" w:eastAsia="仿宋" w:hAnsi="仿宋" w:cs="Times New Roman" w:hint="eastAsia"/>
                <w:sz w:val="32"/>
                <w:szCs w:val="32"/>
                <w:lang w:bidi="ar"/>
              </w:rPr>
              <w:lastRenderedPageBreak/>
              <w:t>建设性质：分别利旧、新建面积</w:t>
            </w:r>
            <w:r w:rsidRPr="00D41331">
              <w:rPr>
                <w:rFonts w:ascii="仿宋" w:eastAsia="仿宋" w:hAnsi="仿宋" w:cs="Times New Roman"/>
                <w:sz w:val="32"/>
                <w:szCs w:val="32"/>
                <w:lang w:bidi="ar"/>
              </w:rPr>
              <w:t>500</w:t>
            </w:r>
            <w:r w:rsidRPr="00D41331">
              <w:rPr>
                <w:rFonts w:ascii="仿宋" w:eastAsia="仿宋" w:hAnsi="仿宋" w:cs="Times New Roman" w:hint="eastAsia"/>
                <w:sz w:val="32"/>
                <w:szCs w:val="32"/>
                <w:lang w:bidi="ar"/>
              </w:rPr>
              <w:t>㎡。</w:t>
            </w:r>
          </w:p>
          <w:p w:rsidR="00DA12F5" w:rsidRPr="00D41331" w:rsidRDefault="00A41ADC">
            <w:pPr>
              <w:ind w:firstLine="640"/>
              <w:rPr>
                <w:rFonts w:ascii="仿宋" w:hAnsi="仿宋" w:cs="Times New Roman"/>
                <w:szCs w:val="32"/>
                <w:lang w:bidi="ar"/>
              </w:rPr>
            </w:pPr>
            <w:r w:rsidRPr="00D41331">
              <w:rPr>
                <w:rFonts w:ascii="仿宋" w:hAnsi="仿宋" w:cs="Times New Roman" w:hint="eastAsia"/>
                <w:szCs w:val="32"/>
                <w:lang w:bidi="ar"/>
              </w:rPr>
              <w:t>建设地点：岳城街道东大街</w:t>
            </w:r>
            <w:r w:rsidRPr="00D41331">
              <w:rPr>
                <w:rFonts w:ascii="仿宋" w:hAnsi="仿宋" w:cs="Times New Roman" w:hint="eastAsia"/>
                <w:szCs w:val="32"/>
                <w:lang w:bidi="ar"/>
              </w:rPr>
              <w:t>48</w:t>
            </w:r>
            <w:r w:rsidRPr="00D41331">
              <w:rPr>
                <w:rFonts w:ascii="仿宋" w:hAnsi="仿宋" w:cs="Times New Roman" w:hint="eastAsia"/>
                <w:szCs w:val="32"/>
                <w:lang w:bidi="ar"/>
              </w:rPr>
              <w:t>号（</w:t>
            </w:r>
            <w:r w:rsidRPr="00D41331">
              <w:rPr>
                <w:rFonts w:ascii="仿宋" w:hAnsi="仿宋" w:cs="Times New Roman"/>
                <w:szCs w:val="32"/>
                <w:lang w:bidi="ar"/>
              </w:rPr>
              <w:t>105.342729</w:t>
            </w:r>
            <w:r w:rsidRPr="00D41331">
              <w:rPr>
                <w:rFonts w:ascii="仿宋" w:hAnsi="仿宋" w:cs="Times New Roman"/>
                <w:szCs w:val="32"/>
                <w:lang w:bidi="ar"/>
              </w:rPr>
              <w:t>,</w:t>
            </w:r>
            <w:r w:rsidRPr="00D41331">
              <w:rPr>
                <w:rFonts w:ascii="仿宋" w:hAnsi="仿宋" w:cs="Times New Roman"/>
                <w:szCs w:val="32"/>
                <w:lang w:bidi="ar"/>
              </w:rPr>
              <w:t>30.103234</w:t>
            </w:r>
            <w:r w:rsidRPr="00D41331">
              <w:rPr>
                <w:rFonts w:ascii="仿宋" w:hAnsi="仿宋" w:cs="Times New Roman" w:hint="eastAsia"/>
                <w:szCs w:val="32"/>
                <w:lang w:bidi="ar"/>
              </w:rPr>
              <w:t>）、</w:t>
            </w:r>
            <w:r w:rsidRPr="00D41331">
              <w:rPr>
                <w:rFonts w:ascii="仿宋" w:hAnsi="仿宋" w:cs="Times New Roman" w:hint="eastAsia"/>
                <w:szCs w:val="32"/>
                <w:lang w:bidi="ar"/>
              </w:rPr>
              <w:t>319</w:t>
            </w:r>
            <w:r w:rsidRPr="00D41331">
              <w:rPr>
                <w:rFonts w:ascii="仿宋" w:hAnsi="仿宋" w:cs="Times New Roman" w:hint="eastAsia"/>
                <w:szCs w:val="32"/>
                <w:lang w:bidi="ar"/>
              </w:rPr>
              <w:t>国道路永顺段（</w:t>
            </w:r>
            <w:r w:rsidRPr="00D41331">
              <w:rPr>
                <w:rFonts w:ascii="仿宋" w:hAnsi="仿宋" w:cs="Times New Roman"/>
                <w:szCs w:val="32"/>
                <w:lang w:bidi="ar"/>
              </w:rPr>
              <w:t>105.425293,30.069801</w:t>
            </w:r>
            <w:r w:rsidRPr="00D41331">
              <w:rPr>
                <w:rFonts w:ascii="仿宋" w:hAnsi="仿宋" w:cs="Times New Roman" w:hint="eastAsia"/>
                <w:szCs w:val="32"/>
                <w:lang w:bidi="ar"/>
              </w:rPr>
              <w:t>）、思贤镇场镇新街警务楼（</w:t>
            </w:r>
            <w:r w:rsidRPr="00D41331">
              <w:rPr>
                <w:rFonts w:ascii="仿宋" w:hAnsi="仿宋" w:cs="Times New Roman"/>
                <w:szCs w:val="32"/>
                <w:lang w:bidi="ar"/>
              </w:rPr>
              <w:t>105.34675,30.020016</w:t>
            </w:r>
            <w:r w:rsidRPr="00D41331">
              <w:rPr>
                <w:rFonts w:ascii="仿宋" w:hAnsi="仿宋" w:cs="Times New Roman" w:hint="eastAsia"/>
                <w:szCs w:val="32"/>
                <w:lang w:bidi="ar"/>
              </w:rPr>
              <w:t>）、鸳大镇易红村</w:t>
            </w:r>
            <w:r w:rsidRPr="00D41331">
              <w:rPr>
                <w:rFonts w:ascii="仿宋" w:hAnsi="仿宋" w:cs="Times New Roman" w:hint="eastAsia"/>
                <w:szCs w:val="32"/>
                <w:lang w:bidi="ar"/>
              </w:rPr>
              <w:t>6</w:t>
            </w:r>
            <w:r w:rsidRPr="00D41331">
              <w:rPr>
                <w:rFonts w:ascii="仿宋" w:hAnsi="仿宋" w:cs="Times New Roman" w:hint="eastAsia"/>
                <w:szCs w:val="32"/>
                <w:lang w:bidi="ar"/>
              </w:rPr>
              <w:t>组（</w:t>
            </w:r>
            <w:r w:rsidRPr="00D41331">
              <w:rPr>
                <w:rFonts w:ascii="仿宋" w:hAnsi="仿宋" w:cs="Times New Roman"/>
                <w:szCs w:val="32"/>
                <w:lang w:bidi="ar"/>
              </w:rPr>
              <w:t>105.276338</w:t>
            </w:r>
            <w:r w:rsidRPr="00D41331">
              <w:rPr>
                <w:rFonts w:ascii="仿宋" w:hAnsi="仿宋" w:cs="Times New Roman" w:hint="eastAsia"/>
                <w:szCs w:val="32"/>
                <w:lang w:bidi="ar"/>
              </w:rPr>
              <w:t>，</w:t>
            </w:r>
            <w:r w:rsidRPr="00D41331">
              <w:rPr>
                <w:rFonts w:ascii="仿宋" w:hAnsi="仿宋" w:cs="Times New Roman"/>
                <w:szCs w:val="32"/>
                <w:lang w:bidi="ar"/>
              </w:rPr>
              <w:tab/>
              <w:t>30.14704</w:t>
            </w:r>
            <w:r w:rsidRPr="00D41331">
              <w:rPr>
                <w:rFonts w:ascii="仿宋" w:hAnsi="仿宋" w:cs="Times New Roman" w:hint="eastAsia"/>
                <w:szCs w:val="32"/>
                <w:lang w:bidi="ar"/>
              </w:rPr>
              <w:t>）。</w:t>
            </w:r>
          </w:p>
          <w:p w:rsidR="00DA12F5" w:rsidRPr="00D41331" w:rsidRDefault="00A41ADC">
            <w:pPr>
              <w:ind w:firstLine="640"/>
              <w:rPr>
                <w:rFonts w:ascii="仿宋" w:hAnsi="仿宋" w:cs="Times New Roman"/>
                <w:szCs w:val="32"/>
                <w:lang w:bidi="ar"/>
              </w:rPr>
            </w:pPr>
            <w:r w:rsidRPr="00D41331">
              <w:rPr>
                <w:rFonts w:ascii="仿宋" w:hAnsi="仿宋" w:cs="Times New Roman" w:hint="eastAsia"/>
                <w:szCs w:val="32"/>
                <w:lang w:bidi="ar"/>
              </w:rPr>
              <w:t>建设单位：安岳县应急管理局，岳城街道办事处党工委、永顺镇人民政府、思贤镇人民政府、鸳大镇人民政府。资金估算：总计投入</w:t>
            </w:r>
            <w:r w:rsidRPr="00D41331">
              <w:rPr>
                <w:rFonts w:ascii="仿宋" w:hAnsi="仿宋" w:cs="Times New Roman"/>
                <w:szCs w:val="32"/>
                <w:lang w:bidi="ar"/>
              </w:rPr>
              <w:t>80</w:t>
            </w:r>
            <w:r w:rsidRPr="00D41331">
              <w:rPr>
                <w:rFonts w:ascii="仿宋" w:hAnsi="仿宋" w:cs="Times New Roman" w:hint="eastAsia"/>
                <w:szCs w:val="32"/>
                <w:lang w:bidi="ar"/>
              </w:rPr>
              <w:t>0</w:t>
            </w:r>
            <w:r w:rsidRPr="00D41331">
              <w:rPr>
                <w:rFonts w:ascii="仿宋" w:hAnsi="仿宋" w:cs="Times New Roman" w:hint="eastAsia"/>
                <w:szCs w:val="32"/>
                <w:lang w:bidi="ar"/>
              </w:rPr>
              <w:t>万元。完成时限：</w:t>
            </w:r>
            <w:r w:rsidRPr="00D41331">
              <w:rPr>
                <w:rFonts w:ascii="仿宋" w:hAnsi="仿宋" w:cs="Times New Roman" w:hint="eastAsia"/>
                <w:szCs w:val="32"/>
                <w:lang w:bidi="ar"/>
              </w:rPr>
              <w:t>20</w:t>
            </w:r>
            <w:r w:rsidRPr="00D41331">
              <w:rPr>
                <w:rFonts w:ascii="仿宋" w:hAnsi="仿宋" w:cs="Times New Roman"/>
                <w:szCs w:val="32"/>
                <w:lang w:bidi="ar"/>
              </w:rPr>
              <w:t>3</w:t>
            </w:r>
            <w:r w:rsidRPr="00D41331">
              <w:rPr>
                <w:rFonts w:ascii="仿宋" w:hAnsi="仿宋" w:cs="Times New Roman" w:hint="eastAsia"/>
                <w:szCs w:val="32"/>
                <w:lang w:bidi="ar"/>
              </w:rPr>
              <w:t>5</w:t>
            </w:r>
            <w:r w:rsidRPr="00D41331">
              <w:rPr>
                <w:rFonts w:ascii="仿宋" w:hAnsi="仿宋" w:cs="Times New Roman" w:hint="eastAsia"/>
                <w:szCs w:val="32"/>
                <w:lang w:bidi="ar"/>
              </w:rPr>
              <w:t>年。</w:t>
            </w:r>
          </w:p>
          <w:p w:rsidR="00DA12F5" w:rsidRPr="00D41331" w:rsidRDefault="00A41ADC">
            <w:pPr>
              <w:ind w:firstLine="640"/>
              <w:rPr>
                <w:rFonts w:ascii="仿宋" w:hAnsi="仿宋" w:cs="Times New Roman"/>
                <w:szCs w:val="32"/>
                <w:lang w:bidi="ar"/>
              </w:rPr>
            </w:pPr>
            <w:r w:rsidRPr="00D41331">
              <w:rPr>
                <w:rFonts w:ascii="仿宋" w:hAnsi="仿宋" w:cs="Times New Roman"/>
                <w:szCs w:val="32"/>
                <w:lang w:bidi="ar"/>
              </w:rPr>
              <w:t>3</w:t>
            </w:r>
            <w:r w:rsidRPr="00D41331">
              <w:rPr>
                <w:rFonts w:ascii="仿宋" w:hAnsi="仿宋" w:cs="Times New Roman" w:hint="eastAsia"/>
                <w:szCs w:val="32"/>
                <w:lang w:bidi="ar"/>
              </w:rPr>
              <w:t>.</w:t>
            </w:r>
            <w:r w:rsidRPr="00D41331">
              <w:rPr>
                <w:rFonts w:ascii="仿宋" w:hAnsi="仿宋" w:cs="Times New Roman"/>
                <w:szCs w:val="32"/>
                <w:lang w:bidi="ar"/>
              </w:rPr>
              <w:t>应急队伍</w:t>
            </w:r>
            <w:r w:rsidRPr="00D41331">
              <w:rPr>
                <w:rFonts w:ascii="仿宋" w:hAnsi="仿宋" w:cs="Times New Roman" w:hint="eastAsia"/>
                <w:szCs w:val="32"/>
                <w:lang w:bidi="ar"/>
              </w:rPr>
              <w:t>装备</w:t>
            </w:r>
            <w:r w:rsidRPr="00D41331">
              <w:rPr>
                <w:rFonts w:ascii="仿宋" w:hAnsi="仿宋" w:cs="Times New Roman"/>
                <w:szCs w:val="32"/>
                <w:lang w:bidi="ar"/>
              </w:rPr>
              <w:t>建设</w:t>
            </w:r>
          </w:p>
          <w:p w:rsidR="00DA12F5" w:rsidRPr="00D41331" w:rsidRDefault="00A41ADC">
            <w:pPr>
              <w:ind w:firstLine="640"/>
              <w:rPr>
                <w:rFonts w:ascii="仿宋" w:hAnsi="仿宋" w:cs="Times New Roman"/>
                <w:szCs w:val="32"/>
                <w:lang w:bidi="ar"/>
              </w:rPr>
            </w:pPr>
            <w:r w:rsidRPr="00D41331">
              <w:rPr>
                <w:rFonts w:ascii="仿宋" w:hAnsi="仿宋" w:cs="Times New Roman"/>
                <w:szCs w:val="32"/>
                <w:lang w:bidi="ar"/>
              </w:rPr>
              <w:t>建设内容：</w:t>
            </w:r>
            <w:r w:rsidRPr="00D41331">
              <w:rPr>
                <w:rFonts w:ascii="仿宋" w:hAnsi="仿宋" w:cs="Times New Roman" w:hint="eastAsia"/>
                <w:szCs w:val="32"/>
                <w:lang w:bidi="ar"/>
              </w:rPr>
              <w:t>按照</w:t>
            </w:r>
            <w:r w:rsidRPr="00D41331">
              <w:rPr>
                <w:rFonts w:hint="eastAsia"/>
              </w:rPr>
              <w:t>《城市消防站建设标准》</w:t>
            </w:r>
            <w:r w:rsidRPr="00D41331">
              <w:rPr>
                <w:rFonts w:hint="eastAsia"/>
              </w:rPr>
              <w:t>(</w:t>
            </w:r>
            <w:r w:rsidRPr="00D41331">
              <w:rPr>
                <w:rFonts w:hint="eastAsia"/>
              </w:rPr>
              <w:t>建标</w:t>
            </w:r>
            <w:r w:rsidRPr="00D41331">
              <w:rPr>
                <w:rFonts w:hint="eastAsia"/>
              </w:rPr>
              <w:t>[2017]75</w:t>
            </w:r>
            <w:r w:rsidRPr="00D41331">
              <w:rPr>
                <w:rFonts w:hint="eastAsia"/>
              </w:rPr>
              <w:t>号</w:t>
            </w:r>
            <w:r w:rsidRPr="00D41331">
              <w:rPr>
                <w:rFonts w:hint="eastAsia"/>
              </w:rPr>
              <w:t>)</w:t>
            </w:r>
            <w:r w:rsidRPr="00D41331">
              <w:rPr>
                <w:rFonts w:hint="eastAsia"/>
              </w:rPr>
              <w:t>，</w:t>
            </w:r>
            <w:r w:rsidRPr="00D41331">
              <w:rPr>
                <w:rFonts w:ascii="仿宋" w:hAnsi="仿宋" w:cs="Times New Roman" w:hint="eastAsia"/>
                <w:szCs w:val="32"/>
                <w:lang w:bidi="ar"/>
              </w:rPr>
              <w:t>《乡镇消防队》（</w:t>
            </w:r>
            <w:r w:rsidRPr="00D41331">
              <w:rPr>
                <w:rFonts w:ascii="仿宋" w:hAnsi="仿宋" w:cs="Times New Roman" w:hint="eastAsia"/>
                <w:szCs w:val="32"/>
                <w:lang w:bidi="ar"/>
              </w:rPr>
              <w:t>G</w:t>
            </w:r>
            <w:r w:rsidRPr="00D41331">
              <w:rPr>
                <w:rFonts w:ascii="仿宋" w:hAnsi="仿宋" w:cs="Times New Roman"/>
                <w:szCs w:val="32"/>
                <w:lang w:bidi="ar"/>
              </w:rPr>
              <w:t>B/T35547-2017</w:t>
            </w:r>
            <w:r w:rsidRPr="00D41331">
              <w:rPr>
                <w:rFonts w:ascii="仿宋" w:hAnsi="仿宋" w:cs="Times New Roman" w:hint="eastAsia"/>
                <w:szCs w:val="32"/>
                <w:lang w:bidi="ar"/>
              </w:rPr>
              <w:t>）配备灭火类装备，抢险救援类装备，个人防护类装备，</w:t>
            </w:r>
            <w:r w:rsidRPr="00D41331">
              <w:rPr>
                <w:rFonts w:ascii="仿宋" w:hAnsi="仿宋" w:cs="Times New Roman"/>
                <w:szCs w:val="32"/>
                <w:lang w:bidi="ar"/>
              </w:rPr>
              <w:t>为</w:t>
            </w:r>
            <w:r w:rsidRPr="00D41331">
              <w:rPr>
                <w:rFonts w:ascii="仿宋" w:hAnsi="仿宋" w:cs="Times New Roman" w:hint="eastAsia"/>
                <w:szCs w:val="32"/>
                <w:lang w:bidi="ar"/>
              </w:rPr>
              <w:t>现有的</w:t>
            </w:r>
            <w:r w:rsidRPr="00D41331">
              <w:rPr>
                <w:rFonts w:ascii="仿宋" w:hAnsi="仿宋" w:cs="Times New Roman"/>
                <w:szCs w:val="32"/>
                <w:lang w:bidi="ar"/>
              </w:rPr>
              <w:t>7</w:t>
            </w:r>
            <w:r w:rsidRPr="00D41331">
              <w:rPr>
                <w:rFonts w:ascii="仿宋" w:hAnsi="仿宋" w:cs="Times New Roman"/>
                <w:szCs w:val="32"/>
                <w:lang w:bidi="ar"/>
              </w:rPr>
              <w:t>支</w:t>
            </w:r>
            <w:r w:rsidRPr="00D41331">
              <w:rPr>
                <w:rFonts w:ascii="仿宋" w:hAnsi="仿宋" w:cs="Times New Roman" w:hint="eastAsia"/>
                <w:szCs w:val="32"/>
                <w:lang w:bidi="ar"/>
              </w:rPr>
              <w:t>乡镇</w:t>
            </w:r>
            <w:r w:rsidRPr="00D41331">
              <w:rPr>
                <w:rFonts w:ascii="仿宋" w:hAnsi="仿宋" w:cs="Times New Roman"/>
                <w:szCs w:val="32"/>
                <w:lang w:bidi="ar"/>
              </w:rPr>
              <w:t>应急队和</w:t>
            </w:r>
            <w:r w:rsidRPr="00D41331">
              <w:rPr>
                <w:rFonts w:ascii="仿宋" w:hAnsi="仿宋" w:cs="Times New Roman"/>
                <w:szCs w:val="32"/>
                <w:lang w:bidi="ar"/>
              </w:rPr>
              <w:t>102</w:t>
            </w:r>
            <w:r w:rsidRPr="00D41331">
              <w:rPr>
                <w:rFonts w:ascii="仿宋" w:hAnsi="仿宋" w:cs="Times New Roman"/>
                <w:szCs w:val="32"/>
                <w:lang w:bidi="ar"/>
              </w:rPr>
              <w:t>支</w:t>
            </w:r>
            <w:r w:rsidRPr="00D41331">
              <w:rPr>
                <w:rFonts w:ascii="仿宋" w:hAnsi="仿宋" w:cs="Times New Roman" w:hint="eastAsia"/>
                <w:szCs w:val="32"/>
                <w:lang w:bidi="ar"/>
              </w:rPr>
              <w:t>村（社区）</w:t>
            </w:r>
            <w:r w:rsidRPr="00D41331">
              <w:rPr>
                <w:rFonts w:ascii="仿宋" w:hAnsi="仿宋" w:cs="Times New Roman"/>
                <w:szCs w:val="32"/>
                <w:lang w:bidi="ar"/>
              </w:rPr>
              <w:t>应急分</w:t>
            </w:r>
            <w:r w:rsidRPr="00D41331">
              <w:rPr>
                <w:rFonts w:ascii="仿宋" w:hAnsi="仿宋" w:cs="Times New Roman"/>
                <w:szCs w:val="32"/>
                <w:lang w:bidi="ar"/>
              </w:rPr>
              <w:t>队配备救援装备。</w:t>
            </w:r>
          </w:p>
          <w:p w:rsidR="00DA12F5" w:rsidRPr="00D41331" w:rsidRDefault="00A41ADC">
            <w:pPr>
              <w:pStyle w:val="a0"/>
              <w:ind w:firstLine="640"/>
              <w:rPr>
                <w:rFonts w:ascii="仿宋" w:eastAsia="仿宋" w:hAnsi="仿宋" w:cs="Times New Roman"/>
                <w:sz w:val="32"/>
                <w:szCs w:val="32"/>
                <w:lang w:bidi="ar"/>
              </w:rPr>
            </w:pPr>
            <w:r w:rsidRPr="00D41331">
              <w:rPr>
                <w:rFonts w:ascii="仿宋" w:eastAsia="仿宋" w:hAnsi="仿宋" w:cs="Times New Roman"/>
                <w:sz w:val="32"/>
                <w:szCs w:val="32"/>
                <w:lang w:bidi="ar"/>
              </w:rPr>
              <w:t>建设地点：</w:t>
            </w:r>
            <w:r w:rsidRPr="00D41331">
              <w:rPr>
                <w:rFonts w:ascii="仿宋" w:eastAsia="仿宋" w:hAnsi="仿宋" w:cs="Times New Roman" w:hint="eastAsia"/>
                <w:sz w:val="32"/>
                <w:szCs w:val="32"/>
                <w:lang w:bidi="ar"/>
              </w:rPr>
              <w:t>片区街道乡镇</w:t>
            </w:r>
            <w:r w:rsidRPr="00D41331">
              <w:rPr>
                <w:rFonts w:ascii="仿宋" w:eastAsia="仿宋" w:hAnsi="仿宋" w:cs="Times New Roman"/>
                <w:sz w:val="32"/>
                <w:szCs w:val="32"/>
                <w:lang w:bidi="ar"/>
              </w:rPr>
              <w:t>、各</w:t>
            </w:r>
            <w:r w:rsidRPr="00D41331">
              <w:rPr>
                <w:rFonts w:ascii="仿宋" w:eastAsia="仿宋" w:hAnsi="仿宋" w:cs="Times New Roman" w:hint="eastAsia"/>
                <w:sz w:val="32"/>
                <w:szCs w:val="32"/>
                <w:lang w:bidi="ar"/>
              </w:rPr>
              <w:t>村（社区）</w:t>
            </w:r>
          </w:p>
          <w:p w:rsidR="00DA12F5" w:rsidRPr="00D41331" w:rsidRDefault="00A41ADC">
            <w:pPr>
              <w:pStyle w:val="a0"/>
              <w:ind w:firstLine="640"/>
              <w:rPr>
                <w:rFonts w:ascii="仿宋" w:eastAsia="仿宋" w:hAnsi="仿宋" w:cs="Times New Roman"/>
                <w:sz w:val="32"/>
                <w:szCs w:val="32"/>
                <w:lang w:bidi="ar"/>
              </w:rPr>
            </w:pPr>
            <w:r w:rsidRPr="00D41331">
              <w:rPr>
                <w:rFonts w:ascii="仿宋" w:eastAsia="仿宋" w:hAnsi="仿宋" w:cs="Times New Roman" w:hint="eastAsia"/>
                <w:sz w:val="32"/>
                <w:szCs w:val="32"/>
                <w:lang w:bidi="ar"/>
              </w:rPr>
              <w:t>建设</w:t>
            </w:r>
            <w:r w:rsidRPr="00D41331">
              <w:rPr>
                <w:rFonts w:ascii="仿宋" w:eastAsia="仿宋" w:hAnsi="仿宋" w:cs="Times New Roman"/>
                <w:sz w:val="32"/>
                <w:szCs w:val="32"/>
                <w:lang w:bidi="ar"/>
              </w:rPr>
              <w:t>单位：</w:t>
            </w:r>
            <w:r w:rsidRPr="00D41331">
              <w:rPr>
                <w:rFonts w:ascii="仿宋" w:eastAsia="仿宋" w:hAnsi="仿宋" w:cs="Times New Roman" w:hint="eastAsia"/>
                <w:sz w:val="32"/>
                <w:szCs w:val="32"/>
                <w:lang w:bidi="ar"/>
              </w:rPr>
              <w:t>安岳县</w:t>
            </w:r>
            <w:r w:rsidRPr="00D41331">
              <w:rPr>
                <w:rFonts w:ascii="仿宋" w:eastAsia="仿宋" w:hAnsi="仿宋" w:cs="Times New Roman"/>
                <w:sz w:val="32"/>
                <w:szCs w:val="32"/>
                <w:lang w:bidi="ar"/>
              </w:rPr>
              <w:t>应急管理局，</w:t>
            </w:r>
            <w:r w:rsidRPr="00D41331">
              <w:rPr>
                <w:rFonts w:ascii="仿宋" w:eastAsia="仿宋" w:hAnsi="仿宋" w:cs="Times New Roman" w:hint="eastAsia"/>
                <w:sz w:val="32"/>
                <w:szCs w:val="32"/>
                <w:lang w:bidi="ar"/>
              </w:rPr>
              <w:t>街道党工委、乡镇</w:t>
            </w:r>
            <w:r w:rsidRPr="00D41331">
              <w:rPr>
                <w:rFonts w:ascii="仿宋" w:eastAsia="仿宋" w:hAnsi="仿宋" w:cs="Times New Roman"/>
                <w:sz w:val="32"/>
                <w:szCs w:val="32"/>
                <w:lang w:bidi="ar"/>
              </w:rPr>
              <w:t>人民政府</w:t>
            </w:r>
            <w:r w:rsidRPr="00D41331">
              <w:rPr>
                <w:rFonts w:ascii="仿宋" w:eastAsia="仿宋" w:hAnsi="仿宋" w:cs="Times New Roman" w:hint="eastAsia"/>
                <w:sz w:val="32"/>
                <w:szCs w:val="32"/>
                <w:lang w:bidi="ar"/>
              </w:rPr>
              <w:t>。</w:t>
            </w:r>
            <w:r w:rsidRPr="00D41331">
              <w:rPr>
                <w:rFonts w:ascii="仿宋" w:eastAsia="仿宋" w:hAnsi="仿宋" w:cs="Times New Roman"/>
                <w:sz w:val="32"/>
                <w:szCs w:val="32"/>
                <w:lang w:bidi="ar"/>
              </w:rPr>
              <w:t>资金估算</w:t>
            </w:r>
            <w:r w:rsidRPr="00D41331">
              <w:rPr>
                <w:rFonts w:ascii="仿宋" w:eastAsia="仿宋" w:hAnsi="仿宋" w:cs="Times New Roman"/>
                <w:sz w:val="32"/>
                <w:szCs w:val="32"/>
                <w:lang w:bidi="ar"/>
              </w:rPr>
              <w:t>7</w:t>
            </w:r>
            <w:r w:rsidRPr="00D41331">
              <w:rPr>
                <w:rFonts w:ascii="仿宋" w:eastAsia="仿宋" w:hAnsi="仿宋" w:cs="Times New Roman" w:hint="eastAsia"/>
                <w:sz w:val="32"/>
                <w:szCs w:val="32"/>
                <w:lang w:bidi="ar"/>
              </w:rPr>
              <w:t>0</w:t>
            </w:r>
            <w:r w:rsidRPr="00D41331">
              <w:rPr>
                <w:rFonts w:ascii="仿宋" w:eastAsia="仿宋" w:hAnsi="仿宋" w:cs="Times New Roman"/>
                <w:sz w:val="32"/>
                <w:szCs w:val="32"/>
                <w:lang w:bidi="ar"/>
              </w:rPr>
              <w:t>0</w:t>
            </w:r>
            <w:r w:rsidRPr="00D41331">
              <w:rPr>
                <w:rFonts w:ascii="仿宋" w:eastAsia="仿宋" w:hAnsi="仿宋" w:cs="Times New Roman"/>
                <w:sz w:val="32"/>
                <w:szCs w:val="32"/>
                <w:lang w:bidi="ar"/>
              </w:rPr>
              <w:t>万。完成期限：</w:t>
            </w:r>
            <w:r w:rsidRPr="00D41331">
              <w:rPr>
                <w:rFonts w:ascii="仿宋" w:eastAsia="仿宋" w:hAnsi="仿宋" w:cs="Times New Roman"/>
                <w:sz w:val="32"/>
                <w:szCs w:val="32"/>
                <w:lang w:bidi="ar"/>
              </w:rPr>
              <w:t>2035</w:t>
            </w:r>
            <w:r w:rsidRPr="00D41331">
              <w:rPr>
                <w:rFonts w:ascii="仿宋" w:eastAsia="仿宋" w:hAnsi="仿宋" w:cs="Times New Roman"/>
                <w:sz w:val="32"/>
                <w:szCs w:val="32"/>
                <w:lang w:bidi="ar"/>
              </w:rPr>
              <w:t>年</w:t>
            </w:r>
            <w:r w:rsidRPr="00D41331">
              <w:rPr>
                <w:rFonts w:ascii="仿宋" w:eastAsia="仿宋" w:hAnsi="仿宋" w:cs="Times New Roman" w:hint="eastAsia"/>
                <w:sz w:val="32"/>
                <w:szCs w:val="32"/>
                <w:lang w:bidi="ar"/>
              </w:rPr>
              <w:t>。</w:t>
            </w:r>
          </w:p>
          <w:p w:rsidR="00DA12F5" w:rsidRPr="00D41331" w:rsidRDefault="00A41ADC">
            <w:pPr>
              <w:ind w:firstLine="640"/>
              <w:rPr>
                <w:rFonts w:ascii="仿宋" w:hAnsi="仿宋" w:cs="Times New Roman"/>
                <w:szCs w:val="32"/>
                <w:lang w:bidi="ar"/>
              </w:rPr>
            </w:pPr>
            <w:r w:rsidRPr="00D41331">
              <w:rPr>
                <w:rFonts w:ascii="仿宋" w:hAnsi="仿宋" w:cs="Times New Roman"/>
                <w:szCs w:val="32"/>
                <w:lang w:bidi="ar"/>
              </w:rPr>
              <w:t>4.</w:t>
            </w:r>
            <w:r w:rsidRPr="00D41331">
              <w:rPr>
                <w:rFonts w:ascii="仿宋" w:hAnsi="仿宋" w:cs="Times New Roman" w:hint="eastAsia"/>
                <w:szCs w:val="32"/>
                <w:lang w:bidi="ar"/>
              </w:rPr>
              <w:t>应急</w:t>
            </w:r>
            <w:r w:rsidRPr="00D41331">
              <w:rPr>
                <w:rFonts w:ascii="仿宋" w:hAnsi="仿宋" w:cs="Times New Roman"/>
                <w:szCs w:val="32"/>
                <w:lang w:bidi="ar"/>
              </w:rPr>
              <w:t>物资储备</w:t>
            </w:r>
            <w:r w:rsidRPr="00D41331">
              <w:rPr>
                <w:rFonts w:ascii="仿宋" w:hAnsi="仿宋" w:cs="Times New Roman" w:hint="eastAsia"/>
                <w:szCs w:val="32"/>
                <w:lang w:bidi="ar"/>
              </w:rPr>
              <w:t>点</w:t>
            </w:r>
            <w:r w:rsidRPr="00D41331">
              <w:rPr>
                <w:rFonts w:ascii="仿宋" w:hAnsi="仿宋" w:cs="Times New Roman"/>
                <w:szCs w:val="32"/>
                <w:lang w:bidi="ar"/>
              </w:rPr>
              <w:t>建设</w:t>
            </w:r>
          </w:p>
          <w:p w:rsidR="00DA12F5" w:rsidRPr="00D41331" w:rsidRDefault="00A41ADC">
            <w:pPr>
              <w:ind w:firstLine="640"/>
              <w:rPr>
                <w:rFonts w:ascii="仿宋" w:hAnsi="仿宋" w:cs="Times New Roman"/>
                <w:szCs w:val="32"/>
                <w:lang w:bidi="ar"/>
              </w:rPr>
            </w:pPr>
            <w:r w:rsidRPr="00D41331">
              <w:rPr>
                <w:rFonts w:ascii="仿宋" w:hAnsi="仿宋" w:cs="Times New Roman"/>
                <w:szCs w:val="32"/>
                <w:lang w:bidi="ar"/>
              </w:rPr>
              <w:t>建设内容：</w:t>
            </w:r>
            <w:r w:rsidRPr="00D41331">
              <w:rPr>
                <w:rFonts w:ascii="仿宋" w:hAnsi="仿宋" w:cs="Times New Roman" w:hint="eastAsia"/>
                <w:szCs w:val="32"/>
                <w:lang w:bidi="ar"/>
              </w:rPr>
              <w:t>升级改岳城街道、石桥街道、岳阳镇、文化镇、永顺镇、思贤镇、鸳大镇应急</w:t>
            </w:r>
            <w:r w:rsidRPr="00D41331">
              <w:rPr>
                <w:rFonts w:ascii="仿宋" w:hAnsi="仿宋" w:cs="Times New Roman"/>
                <w:szCs w:val="32"/>
                <w:lang w:bidi="ar"/>
              </w:rPr>
              <w:t>物资储备</w:t>
            </w:r>
            <w:r w:rsidRPr="00D41331">
              <w:rPr>
                <w:rFonts w:ascii="仿宋" w:hAnsi="仿宋" w:cs="Times New Roman" w:hint="eastAsia"/>
                <w:szCs w:val="32"/>
                <w:lang w:bidi="ar"/>
              </w:rPr>
              <w:t>点。利用乡镇、村常备安置点存放应急</w:t>
            </w:r>
            <w:r w:rsidRPr="00D41331">
              <w:rPr>
                <w:rFonts w:ascii="仿宋" w:hAnsi="仿宋" w:cs="Times New Roman"/>
                <w:szCs w:val="32"/>
                <w:lang w:bidi="ar"/>
              </w:rPr>
              <w:t>物资。</w:t>
            </w:r>
          </w:p>
          <w:p w:rsidR="00DA12F5" w:rsidRPr="00D41331" w:rsidRDefault="00A41ADC">
            <w:pPr>
              <w:pStyle w:val="a0"/>
              <w:ind w:firstLine="640"/>
              <w:rPr>
                <w:lang w:bidi="ar"/>
              </w:rPr>
            </w:pPr>
            <w:r w:rsidRPr="00D41331">
              <w:rPr>
                <w:rFonts w:ascii="仿宋" w:eastAsia="仿宋" w:hAnsi="仿宋" w:cs="Times New Roman"/>
                <w:sz w:val="32"/>
                <w:szCs w:val="32"/>
                <w:lang w:bidi="ar"/>
              </w:rPr>
              <w:t>建设</w:t>
            </w:r>
            <w:r w:rsidRPr="00D41331">
              <w:rPr>
                <w:rFonts w:ascii="仿宋" w:eastAsia="仿宋" w:hAnsi="仿宋" w:cs="Times New Roman" w:hint="eastAsia"/>
                <w:sz w:val="32"/>
                <w:szCs w:val="32"/>
                <w:lang w:bidi="ar"/>
              </w:rPr>
              <w:t>性质</w:t>
            </w:r>
            <w:r w:rsidRPr="00D41331">
              <w:rPr>
                <w:rFonts w:ascii="仿宋" w:eastAsia="仿宋" w:hAnsi="仿宋" w:cs="Times New Roman"/>
                <w:sz w:val="32"/>
                <w:szCs w:val="32"/>
                <w:lang w:bidi="ar"/>
              </w:rPr>
              <w:t>：</w:t>
            </w:r>
            <w:r w:rsidRPr="00D41331">
              <w:rPr>
                <w:rFonts w:ascii="仿宋" w:eastAsia="仿宋" w:hAnsi="仿宋" w:cs="Times New Roman" w:hint="eastAsia"/>
                <w:sz w:val="32"/>
                <w:szCs w:val="32"/>
                <w:lang w:bidi="ar"/>
              </w:rPr>
              <w:t>利旧。</w:t>
            </w:r>
          </w:p>
          <w:p w:rsidR="00DA12F5" w:rsidRPr="00D41331" w:rsidRDefault="00A41ADC">
            <w:pPr>
              <w:pStyle w:val="a0"/>
              <w:ind w:firstLine="640"/>
              <w:rPr>
                <w:rFonts w:ascii="仿宋" w:eastAsia="仿宋" w:hAnsi="仿宋" w:cs="Times New Roman"/>
                <w:sz w:val="32"/>
                <w:szCs w:val="32"/>
                <w:lang w:bidi="ar"/>
              </w:rPr>
            </w:pPr>
            <w:r w:rsidRPr="00D41331">
              <w:rPr>
                <w:rFonts w:ascii="仿宋" w:eastAsia="仿宋" w:hAnsi="仿宋" w:cs="Times New Roman"/>
                <w:sz w:val="32"/>
                <w:szCs w:val="32"/>
                <w:lang w:bidi="ar"/>
              </w:rPr>
              <w:t>建设地点：</w:t>
            </w:r>
            <w:r w:rsidRPr="00D41331">
              <w:rPr>
                <w:rFonts w:ascii="仿宋" w:eastAsia="仿宋" w:hAnsi="仿宋" w:cs="Times New Roman" w:hint="eastAsia"/>
                <w:sz w:val="32"/>
                <w:szCs w:val="32"/>
                <w:lang w:bidi="ar"/>
              </w:rPr>
              <w:t>改建街道乡镇应急物资储备库，岳城街道、石桥街道、岳阳镇、文化镇、永顺镇、思贤镇、鸳大</w:t>
            </w:r>
            <w:r w:rsidRPr="00D41331">
              <w:rPr>
                <w:rFonts w:ascii="仿宋" w:eastAsia="仿宋" w:hAnsi="仿宋" w:cs="Times New Roman" w:hint="eastAsia"/>
                <w:sz w:val="32"/>
                <w:szCs w:val="32"/>
                <w:lang w:bidi="ar"/>
              </w:rPr>
              <w:lastRenderedPageBreak/>
              <w:t>镇及</w:t>
            </w:r>
            <w:r w:rsidRPr="00D41331">
              <w:rPr>
                <w:rFonts w:ascii="仿宋" w:eastAsia="仿宋" w:hAnsi="仿宋" w:cs="Times New Roman"/>
                <w:sz w:val="32"/>
                <w:szCs w:val="32"/>
                <w:lang w:bidi="ar"/>
              </w:rPr>
              <w:t>各</w:t>
            </w:r>
            <w:r w:rsidRPr="00D41331">
              <w:rPr>
                <w:rFonts w:ascii="仿宋" w:eastAsia="仿宋" w:hAnsi="仿宋" w:cs="Times New Roman" w:hint="eastAsia"/>
                <w:sz w:val="32"/>
                <w:szCs w:val="32"/>
                <w:lang w:bidi="ar"/>
              </w:rPr>
              <w:t>村</w:t>
            </w:r>
            <w:r w:rsidRPr="00D41331">
              <w:rPr>
                <w:rFonts w:ascii="仿宋" w:eastAsia="仿宋" w:hAnsi="仿宋" w:cs="Times New Roman"/>
                <w:sz w:val="32"/>
                <w:szCs w:val="32"/>
                <w:lang w:bidi="ar"/>
              </w:rPr>
              <w:t>；</w:t>
            </w:r>
          </w:p>
          <w:p w:rsidR="00DA12F5" w:rsidRPr="00D41331" w:rsidRDefault="00A41ADC">
            <w:pPr>
              <w:pStyle w:val="a0"/>
              <w:ind w:firstLine="640"/>
              <w:rPr>
                <w:rFonts w:ascii="仿宋" w:eastAsia="仿宋" w:hAnsi="仿宋" w:cs="Times New Roman"/>
                <w:sz w:val="32"/>
                <w:szCs w:val="32"/>
                <w:lang w:bidi="ar"/>
              </w:rPr>
            </w:pPr>
            <w:r w:rsidRPr="00D41331">
              <w:rPr>
                <w:rFonts w:ascii="仿宋" w:eastAsia="仿宋" w:hAnsi="仿宋" w:cs="Times New Roman"/>
                <w:sz w:val="32"/>
                <w:szCs w:val="32"/>
                <w:lang w:bidi="ar"/>
              </w:rPr>
              <w:t>责任单位：</w:t>
            </w:r>
            <w:r w:rsidRPr="00D41331">
              <w:rPr>
                <w:rFonts w:ascii="仿宋" w:eastAsia="仿宋" w:hAnsi="仿宋" w:cs="Times New Roman" w:hint="eastAsia"/>
                <w:sz w:val="32"/>
                <w:szCs w:val="32"/>
                <w:lang w:bidi="ar"/>
              </w:rPr>
              <w:t>安岳县</w:t>
            </w:r>
            <w:r w:rsidRPr="00D41331">
              <w:rPr>
                <w:rFonts w:ascii="仿宋" w:eastAsia="仿宋" w:hAnsi="仿宋" w:cs="Times New Roman"/>
                <w:sz w:val="32"/>
                <w:szCs w:val="32"/>
                <w:lang w:bidi="ar"/>
              </w:rPr>
              <w:t>应急管理局，</w:t>
            </w:r>
            <w:r w:rsidRPr="00D41331">
              <w:rPr>
                <w:rFonts w:ascii="仿宋" w:eastAsia="仿宋" w:hAnsi="仿宋" w:cs="Times New Roman" w:hint="eastAsia"/>
                <w:sz w:val="32"/>
                <w:szCs w:val="32"/>
                <w:lang w:bidi="ar"/>
              </w:rPr>
              <w:t>街道党工委、乡镇</w:t>
            </w:r>
            <w:r w:rsidRPr="00D41331">
              <w:rPr>
                <w:rFonts w:ascii="仿宋" w:eastAsia="仿宋" w:hAnsi="仿宋" w:cs="Times New Roman"/>
                <w:sz w:val="32"/>
                <w:szCs w:val="32"/>
                <w:lang w:bidi="ar"/>
              </w:rPr>
              <w:t>人民政府</w:t>
            </w:r>
            <w:r w:rsidRPr="00D41331">
              <w:rPr>
                <w:rFonts w:ascii="仿宋" w:eastAsia="仿宋" w:hAnsi="仿宋" w:cs="Times New Roman" w:hint="eastAsia"/>
                <w:sz w:val="32"/>
                <w:szCs w:val="32"/>
                <w:lang w:bidi="ar"/>
              </w:rPr>
              <w:t>。</w:t>
            </w:r>
            <w:r w:rsidRPr="00D41331">
              <w:rPr>
                <w:rFonts w:ascii="仿宋" w:eastAsia="仿宋" w:hAnsi="仿宋" w:cs="Times New Roman"/>
                <w:sz w:val="32"/>
                <w:szCs w:val="32"/>
                <w:lang w:bidi="ar"/>
              </w:rPr>
              <w:t>资金估算</w:t>
            </w:r>
            <w:r w:rsidRPr="00D41331">
              <w:rPr>
                <w:rFonts w:ascii="仿宋" w:eastAsia="仿宋" w:hAnsi="仿宋" w:cs="Times New Roman"/>
                <w:sz w:val="32"/>
                <w:szCs w:val="32"/>
                <w:lang w:bidi="ar"/>
              </w:rPr>
              <w:t>140</w:t>
            </w:r>
            <w:r w:rsidRPr="00D41331">
              <w:rPr>
                <w:rFonts w:ascii="仿宋" w:eastAsia="仿宋" w:hAnsi="仿宋" w:cs="Times New Roman"/>
                <w:sz w:val="32"/>
                <w:szCs w:val="32"/>
                <w:lang w:bidi="ar"/>
              </w:rPr>
              <w:t>万。完成期限：</w:t>
            </w:r>
            <w:r w:rsidRPr="00D41331">
              <w:rPr>
                <w:rFonts w:ascii="仿宋" w:eastAsia="仿宋" w:hAnsi="仿宋" w:cs="Times New Roman"/>
                <w:sz w:val="32"/>
                <w:szCs w:val="32"/>
                <w:lang w:bidi="ar"/>
              </w:rPr>
              <w:t>2030</w:t>
            </w:r>
            <w:r w:rsidRPr="00D41331">
              <w:rPr>
                <w:rFonts w:ascii="仿宋" w:eastAsia="仿宋" w:hAnsi="仿宋" w:cs="Times New Roman"/>
                <w:sz w:val="32"/>
                <w:szCs w:val="32"/>
                <w:lang w:bidi="ar"/>
              </w:rPr>
              <w:t>年</w:t>
            </w:r>
            <w:r w:rsidRPr="00D41331">
              <w:rPr>
                <w:rFonts w:ascii="仿宋" w:eastAsia="仿宋" w:hAnsi="仿宋" w:cs="Times New Roman" w:hint="eastAsia"/>
                <w:sz w:val="32"/>
                <w:szCs w:val="32"/>
                <w:lang w:bidi="ar"/>
              </w:rPr>
              <w:t>。</w:t>
            </w:r>
          </w:p>
          <w:p w:rsidR="00DA12F5" w:rsidRPr="00D41331" w:rsidRDefault="00A41ADC">
            <w:pPr>
              <w:ind w:firstLine="640"/>
              <w:rPr>
                <w:rFonts w:ascii="仿宋" w:hAnsi="仿宋" w:cs="Times New Roman"/>
                <w:szCs w:val="32"/>
                <w:lang w:bidi="ar"/>
              </w:rPr>
            </w:pPr>
            <w:r w:rsidRPr="00D41331">
              <w:rPr>
                <w:rFonts w:ascii="仿宋" w:hAnsi="仿宋" w:cs="Times New Roman"/>
                <w:szCs w:val="32"/>
                <w:lang w:bidi="ar"/>
              </w:rPr>
              <w:t>5.</w:t>
            </w:r>
            <w:r w:rsidRPr="00D41331">
              <w:rPr>
                <w:rFonts w:ascii="仿宋" w:hAnsi="仿宋" w:cs="Times New Roman"/>
                <w:szCs w:val="32"/>
                <w:lang w:bidi="ar"/>
              </w:rPr>
              <w:t>应急避难场所规范化建设</w:t>
            </w:r>
          </w:p>
          <w:p w:rsidR="00DA12F5" w:rsidRPr="00D41331" w:rsidRDefault="00A41ADC">
            <w:pPr>
              <w:ind w:firstLine="640"/>
              <w:rPr>
                <w:rFonts w:ascii="仿宋" w:hAnsi="仿宋" w:cs="Times New Roman"/>
                <w:szCs w:val="32"/>
                <w:lang w:bidi="ar"/>
              </w:rPr>
            </w:pPr>
            <w:r w:rsidRPr="00D41331">
              <w:rPr>
                <w:rFonts w:ascii="仿宋" w:hAnsi="仿宋" w:cs="Times New Roman"/>
                <w:szCs w:val="32"/>
                <w:lang w:bidi="ar"/>
              </w:rPr>
              <w:t>建设内容：利用</w:t>
            </w:r>
            <w:r w:rsidRPr="00D41331">
              <w:rPr>
                <w:rFonts w:ascii="仿宋" w:hAnsi="仿宋" w:cs="Times New Roman" w:hint="eastAsia"/>
                <w:szCs w:val="32"/>
                <w:lang w:bidi="ar"/>
              </w:rPr>
              <w:t>现有广场、村委会、学校等宽阔地带，在岳城街道、石桥街道、岳阳镇、文化镇、永顺镇、思贤镇、鸳大镇升级改造</w:t>
            </w:r>
            <w:r w:rsidRPr="00D41331">
              <w:rPr>
                <w:rFonts w:ascii="仿宋" w:hAnsi="仿宋" w:cs="Times New Roman" w:hint="eastAsia"/>
                <w:szCs w:val="32"/>
                <w:lang w:bidi="ar"/>
              </w:rPr>
              <w:t>3</w:t>
            </w:r>
            <w:r w:rsidRPr="00D41331">
              <w:rPr>
                <w:rFonts w:ascii="仿宋" w:hAnsi="仿宋" w:cs="Times New Roman"/>
                <w:szCs w:val="32"/>
                <w:lang w:bidi="ar"/>
              </w:rPr>
              <w:t>0</w:t>
            </w:r>
            <w:r w:rsidRPr="00D41331">
              <w:rPr>
                <w:rFonts w:ascii="仿宋" w:hAnsi="仿宋" w:cs="Times New Roman" w:hint="eastAsia"/>
                <w:szCs w:val="32"/>
                <w:lang w:bidi="ar"/>
              </w:rPr>
              <w:t>处应急避难场所。在岳城街道利用规划的扩建蓝灵广场、柠都广场、普州文化广场、紫竹广场、人民医院、安岳中学操场、南山公园等共建</w:t>
            </w:r>
            <w:r w:rsidRPr="00D41331">
              <w:rPr>
                <w:rFonts w:ascii="仿宋" w:hAnsi="仿宋" w:cs="Times New Roman" w:hint="eastAsia"/>
                <w:szCs w:val="32"/>
                <w:lang w:bidi="ar"/>
              </w:rPr>
              <w:t>7</w:t>
            </w:r>
            <w:r w:rsidRPr="00D41331">
              <w:rPr>
                <w:rFonts w:ascii="仿宋" w:hAnsi="仿宋" w:cs="Times New Roman" w:hint="eastAsia"/>
                <w:szCs w:val="32"/>
                <w:lang w:bidi="ar"/>
              </w:rPr>
              <w:t>处应急避难场所，总面积：</w:t>
            </w:r>
            <w:r w:rsidRPr="00D41331">
              <w:rPr>
                <w:rFonts w:ascii="仿宋" w:hAnsi="仿宋" w:cs="Times New Roman"/>
                <w:szCs w:val="32"/>
                <w:lang w:bidi="ar"/>
              </w:rPr>
              <w:t>114,500</w:t>
            </w:r>
            <w:r w:rsidRPr="00D41331">
              <w:rPr>
                <w:rFonts w:ascii="仿宋" w:hAnsi="仿宋" w:cs="Times New Roman" w:hint="eastAsia"/>
                <w:szCs w:val="32"/>
                <w:lang w:bidi="ar"/>
              </w:rPr>
              <w:t>㎡。在石桥街道利用现有安岳县工业大道小学、安岳中学方林校区、石兴社区广场、四川省安岳职教中心等共建</w:t>
            </w:r>
            <w:r w:rsidRPr="00D41331">
              <w:rPr>
                <w:rFonts w:ascii="仿宋" w:hAnsi="仿宋" w:cs="Times New Roman" w:hint="eastAsia"/>
                <w:szCs w:val="32"/>
                <w:lang w:bidi="ar"/>
              </w:rPr>
              <w:t>4</w:t>
            </w:r>
            <w:r w:rsidRPr="00D41331">
              <w:rPr>
                <w:rFonts w:ascii="仿宋" w:hAnsi="仿宋" w:cs="Times New Roman" w:hint="eastAsia"/>
                <w:szCs w:val="32"/>
                <w:lang w:bidi="ar"/>
              </w:rPr>
              <w:t>处应急避难场所，总面积：</w:t>
            </w:r>
            <w:r w:rsidRPr="00D41331">
              <w:rPr>
                <w:rFonts w:ascii="仿宋" w:hAnsi="仿宋" w:cs="Times New Roman" w:hint="eastAsia"/>
                <w:szCs w:val="32"/>
                <w:lang w:bidi="ar"/>
              </w:rPr>
              <w:t>29</w:t>
            </w:r>
            <w:r w:rsidRPr="00D41331">
              <w:rPr>
                <w:rFonts w:ascii="仿宋" w:hAnsi="仿宋" w:cs="Times New Roman"/>
                <w:szCs w:val="32"/>
                <w:lang w:bidi="ar"/>
              </w:rPr>
              <w:t>,</w:t>
            </w:r>
            <w:r w:rsidRPr="00D41331">
              <w:rPr>
                <w:rFonts w:ascii="仿宋" w:hAnsi="仿宋" w:cs="Times New Roman" w:hint="eastAsia"/>
                <w:szCs w:val="32"/>
                <w:lang w:bidi="ar"/>
              </w:rPr>
              <w:t>371</w:t>
            </w:r>
            <w:r w:rsidRPr="00D41331">
              <w:rPr>
                <w:rFonts w:ascii="仿宋" w:hAnsi="仿宋" w:cs="Times New Roman" w:hint="eastAsia"/>
                <w:szCs w:val="32"/>
                <w:lang w:bidi="ar"/>
              </w:rPr>
              <w:t>㎡。在岳阳镇利用启明九年</w:t>
            </w:r>
            <w:r w:rsidRPr="00D41331">
              <w:rPr>
                <w:rFonts w:ascii="仿宋" w:hAnsi="仿宋" w:cs="Times New Roman" w:hint="eastAsia"/>
                <w:szCs w:val="32"/>
                <w:lang w:bidi="ar"/>
              </w:rPr>
              <w:t>制学校、安岳县九韶初级中学、安岳县九韶小学、原城北乡政府宽阔地带规划的全民健身广场、学校、综合服务站广场共建</w:t>
            </w:r>
            <w:r w:rsidRPr="00D41331">
              <w:rPr>
                <w:rFonts w:ascii="仿宋" w:hAnsi="仿宋" w:cs="Times New Roman"/>
                <w:szCs w:val="32"/>
                <w:lang w:bidi="ar"/>
              </w:rPr>
              <w:t>4</w:t>
            </w:r>
            <w:r w:rsidRPr="00D41331">
              <w:rPr>
                <w:rFonts w:ascii="仿宋" w:hAnsi="仿宋" w:cs="Times New Roman" w:hint="eastAsia"/>
                <w:szCs w:val="32"/>
                <w:lang w:bidi="ar"/>
              </w:rPr>
              <w:t>处应急避难场所，总面积：</w:t>
            </w:r>
            <w:r w:rsidRPr="00D41331">
              <w:rPr>
                <w:rFonts w:ascii="仿宋" w:hAnsi="仿宋" w:cs="Times New Roman"/>
                <w:szCs w:val="32"/>
                <w:lang w:bidi="ar"/>
              </w:rPr>
              <w:t>40,2</w:t>
            </w:r>
            <w:r w:rsidRPr="00D41331">
              <w:rPr>
                <w:rFonts w:ascii="仿宋" w:hAnsi="仿宋" w:cs="Times New Roman" w:hint="eastAsia"/>
                <w:szCs w:val="32"/>
                <w:lang w:bidi="ar"/>
              </w:rPr>
              <w:t>00</w:t>
            </w:r>
            <w:r w:rsidRPr="00D41331">
              <w:rPr>
                <w:rFonts w:ascii="仿宋" w:hAnsi="仿宋" w:cs="Times New Roman" w:hint="eastAsia"/>
                <w:szCs w:val="32"/>
                <w:lang w:bidi="ar"/>
              </w:rPr>
              <w:t>㎡。在文化镇利用文化中学、文化小学、新民九年制学校、岳源九年制学校、石佛社区、文化印象、悦缘花谷、宝森柠檬旅游区共建</w:t>
            </w:r>
            <w:r w:rsidRPr="00D41331">
              <w:rPr>
                <w:rFonts w:ascii="仿宋" w:hAnsi="仿宋" w:cs="Times New Roman"/>
                <w:szCs w:val="32"/>
                <w:lang w:bidi="ar"/>
              </w:rPr>
              <w:t>8</w:t>
            </w:r>
            <w:r w:rsidRPr="00D41331">
              <w:rPr>
                <w:rFonts w:ascii="仿宋" w:hAnsi="仿宋" w:cs="Times New Roman" w:hint="eastAsia"/>
                <w:szCs w:val="32"/>
                <w:lang w:bidi="ar"/>
              </w:rPr>
              <w:t>处应急避难场所，总面积：</w:t>
            </w:r>
            <w:r w:rsidRPr="00D41331">
              <w:rPr>
                <w:rFonts w:ascii="仿宋" w:hAnsi="仿宋" w:cs="Times New Roman"/>
                <w:szCs w:val="32"/>
                <w:lang w:bidi="ar"/>
              </w:rPr>
              <w:t>175,705.8</w:t>
            </w:r>
            <w:r w:rsidRPr="00D41331">
              <w:rPr>
                <w:rFonts w:ascii="仿宋" w:hAnsi="仿宋" w:cs="Times New Roman" w:hint="eastAsia"/>
                <w:szCs w:val="32"/>
                <w:lang w:bidi="ar"/>
              </w:rPr>
              <w:t>㎡。永顺镇利用永顺镇小学和规划的、永顺镇翻身九义校共建</w:t>
            </w:r>
            <w:r w:rsidRPr="00D41331">
              <w:rPr>
                <w:rFonts w:ascii="仿宋" w:hAnsi="仿宋" w:cs="Times New Roman" w:hint="eastAsia"/>
                <w:szCs w:val="32"/>
                <w:lang w:bidi="ar"/>
              </w:rPr>
              <w:t>2</w:t>
            </w:r>
            <w:r w:rsidRPr="00D41331">
              <w:rPr>
                <w:rFonts w:ascii="仿宋" w:hAnsi="仿宋" w:cs="Times New Roman" w:hint="eastAsia"/>
                <w:szCs w:val="32"/>
                <w:lang w:bidi="ar"/>
              </w:rPr>
              <w:t>处应急避难场所，总面积：</w:t>
            </w:r>
            <w:r w:rsidRPr="00D41331">
              <w:rPr>
                <w:rFonts w:ascii="仿宋" w:hAnsi="仿宋" w:cs="Times New Roman" w:hint="eastAsia"/>
                <w:szCs w:val="32"/>
                <w:lang w:bidi="ar"/>
              </w:rPr>
              <w:t>6</w:t>
            </w:r>
            <w:r w:rsidRPr="00D41331">
              <w:rPr>
                <w:rFonts w:ascii="仿宋" w:hAnsi="仿宋" w:cs="Times New Roman"/>
                <w:szCs w:val="32"/>
                <w:lang w:bidi="ar"/>
              </w:rPr>
              <w:t>,0</w:t>
            </w:r>
            <w:r w:rsidRPr="00D41331">
              <w:rPr>
                <w:rFonts w:ascii="仿宋" w:hAnsi="仿宋" w:cs="Times New Roman" w:hint="eastAsia"/>
                <w:szCs w:val="32"/>
                <w:lang w:bidi="ar"/>
              </w:rPr>
              <w:t>00</w:t>
            </w:r>
            <w:r w:rsidRPr="00D41331">
              <w:rPr>
                <w:rFonts w:ascii="仿宋" w:hAnsi="仿宋" w:cs="Times New Roman" w:hint="eastAsia"/>
                <w:szCs w:val="32"/>
                <w:lang w:bidi="ar"/>
              </w:rPr>
              <w:t>㎡。思贤镇利用思贤镇中学、思贤镇小学、思贤镇思贤社区共建</w:t>
            </w:r>
            <w:r w:rsidRPr="00D41331">
              <w:rPr>
                <w:rFonts w:ascii="仿宋" w:hAnsi="仿宋" w:cs="Times New Roman" w:hint="eastAsia"/>
                <w:szCs w:val="32"/>
                <w:lang w:bidi="ar"/>
              </w:rPr>
              <w:t>3</w:t>
            </w:r>
            <w:r w:rsidRPr="00D41331">
              <w:rPr>
                <w:rFonts w:ascii="仿宋" w:hAnsi="仿宋" w:cs="Times New Roman" w:hint="eastAsia"/>
                <w:szCs w:val="32"/>
                <w:lang w:bidi="ar"/>
              </w:rPr>
              <w:t>处应急避难场所，总面积：</w:t>
            </w:r>
            <w:r w:rsidRPr="00D41331">
              <w:rPr>
                <w:rFonts w:ascii="仿宋" w:hAnsi="仿宋" w:cs="Times New Roman" w:hint="eastAsia"/>
                <w:szCs w:val="32"/>
                <w:lang w:bidi="ar"/>
              </w:rPr>
              <w:t>12</w:t>
            </w:r>
            <w:r w:rsidRPr="00D41331">
              <w:rPr>
                <w:rFonts w:ascii="仿宋" w:hAnsi="仿宋" w:cs="Times New Roman"/>
                <w:szCs w:val="32"/>
                <w:lang w:bidi="ar"/>
              </w:rPr>
              <w:t>,</w:t>
            </w:r>
            <w:r w:rsidRPr="00D41331">
              <w:rPr>
                <w:rFonts w:ascii="仿宋" w:hAnsi="仿宋" w:cs="Times New Roman" w:hint="eastAsia"/>
                <w:szCs w:val="32"/>
                <w:lang w:bidi="ar"/>
              </w:rPr>
              <w:t>700</w:t>
            </w:r>
            <w:r w:rsidRPr="00D41331">
              <w:rPr>
                <w:rFonts w:ascii="仿宋" w:hAnsi="仿宋" w:cs="Times New Roman" w:hint="eastAsia"/>
                <w:szCs w:val="32"/>
                <w:lang w:bidi="ar"/>
              </w:rPr>
              <w:t>㎡。在鸳大镇利用鸳大镇</w:t>
            </w:r>
            <w:r w:rsidRPr="00D41331">
              <w:rPr>
                <w:rFonts w:ascii="仿宋" w:hAnsi="仿宋" w:cs="Times New Roman" w:hint="eastAsia"/>
                <w:szCs w:val="32"/>
                <w:lang w:bidi="ar"/>
              </w:rPr>
              <w:t>政府广场、鸳大镇百姓大舞台共建</w:t>
            </w:r>
            <w:r w:rsidRPr="00D41331">
              <w:rPr>
                <w:rFonts w:ascii="仿宋" w:hAnsi="仿宋" w:cs="Times New Roman" w:hint="eastAsia"/>
                <w:szCs w:val="32"/>
                <w:lang w:bidi="ar"/>
              </w:rPr>
              <w:t>2</w:t>
            </w:r>
            <w:r w:rsidRPr="00D41331">
              <w:rPr>
                <w:rFonts w:ascii="仿宋" w:hAnsi="仿宋" w:cs="Times New Roman" w:hint="eastAsia"/>
                <w:szCs w:val="32"/>
                <w:lang w:bidi="ar"/>
              </w:rPr>
              <w:t>处应急避难场所，总面积：</w:t>
            </w:r>
            <w:r w:rsidRPr="00D41331">
              <w:rPr>
                <w:rFonts w:ascii="仿宋" w:hAnsi="仿宋" w:cs="Times New Roman"/>
                <w:szCs w:val="32"/>
                <w:lang w:bidi="ar"/>
              </w:rPr>
              <w:t>12</w:t>
            </w:r>
            <w:r w:rsidRPr="00D41331">
              <w:rPr>
                <w:rFonts w:ascii="仿宋" w:hAnsi="仿宋" w:cs="Times New Roman" w:hint="eastAsia"/>
                <w:szCs w:val="32"/>
                <w:lang w:bidi="ar"/>
              </w:rPr>
              <w:t>,</w:t>
            </w:r>
            <w:r w:rsidRPr="00D41331">
              <w:rPr>
                <w:rFonts w:ascii="仿宋" w:hAnsi="仿宋" w:cs="Times New Roman"/>
                <w:szCs w:val="32"/>
                <w:lang w:bidi="ar"/>
              </w:rPr>
              <w:t>0</w:t>
            </w:r>
            <w:r w:rsidRPr="00D41331">
              <w:rPr>
                <w:rFonts w:ascii="仿宋" w:hAnsi="仿宋" w:cs="Times New Roman" w:hint="eastAsia"/>
                <w:szCs w:val="32"/>
                <w:lang w:bidi="ar"/>
              </w:rPr>
              <w:t>00</w:t>
            </w:r>
            <w:r w:rsidRPr="00D41331">
              <w:rPr>
                <w:rFonts w:ascii="仿宋" w:hAnsi="仿宋" w:cs="Times New Roman" w:hint="eastAsia"/>
                <w:szCs w:val="32"/>
                <w:lang w:bidi="ar"/>
              </w:rPr>
              <w:t>㎡。设置应急避难场所标识，打造规范化的应急避难场所，并配备必要的设</w:t>
            </w:r>
            <w:r w:rsidRPr="00D41331">
              <w:rPr>
                <w:rFonts w:ascii="仿宋" w:hAnsi="仿宋" w:cs="Times New Roman" w:hint="eastAsia"/>
                <w:szCs w:val="32"/>
                <w:lang w:bidi="ar"/>
              </w:rPr>
              <w:lastRenderedPageBreak/>
              <w:t>施、装备、物品。</w:t>
            </w:r>
          </w:p>
          <w:p w:rsidR="00DA12F5" w:rsidRPr="00D41331" w:rsidRDefault="00A41ADC">
            <w:pPr>
              <w:ind w:firstLine="640"/>
              <w:rPr>
                <w:rFonts w:ascii="仿宋" w:hAnsi="仿宋" w:cs="Times New Roman"/>
                <w:szCs w:val="32"/>
                <w:lang w:bidi="ar"/>
              </w:rPr>
            </w:pPr>
            <w:r w:rsidRPr="00D41331">
              <w:rPr>
                <w:rFonts w:ascii="仿宋" w:hAnsi="仿宋" w:cs="Times New Roman"/>
                <w:szCs w:val="32"/>
                <w:lang w:bidi="ar"/>
              </w:rPr>
              <w:t>建设地点：</w:t>
            </w:r>
            <w:r w:rsidRPr="00D41331">
              <w:rPr>
                <w:rFonts w:ascii="仿宋" w:hAnsi="仿宋" w:cs="Times New Roman" w:hint="eastAsia"/>
                <w:szCs w:val="32"/>
                <w:lang w:bidi="ar"/>
              </w:rPr>
              <w:t>岳城街道、石桥街道、岳阳镇、文化镇、永顺镇、思贤镇、鸳大镇</w:t>
            </w:r>
          </w:p>
          <w:p w:rsidR="00DA12F5" w:rsidRPr="00D41331" w:rsidRDefault="00A41ADC">
            <w:pPr>
              <w:ind w:firstLine="640"/>
              <w:rPr>
                <w:rFonts w:ascii="仿宋" w:hAnsi="仿宋" w:cs="Times New Roman"/>
                <w:szCs w:val="32"/>
                <w:lang w:bidi="ar"/>
              </w:rPr>
            </w:pPr>
            <w:r w:rsidRPr="00D41331">
              <w:rPr>
                <w:rFonts w:ascii="仿宋" w:hAnsi="仿宋" w:cs="Times New Roman"/>
                <w:szCs w:val="32"/>
                <w:lang w:bidi="ar"/>
              </w:rPr>
              <w:t>责任单位：</w:t>
            </w:r>
            <w:r w:rsidRPr="00D41331">
              <w:rPr>
                <w:rFonts w:ascii="仿宋" w:hAnsi="仿宋" w:cs="Times New Roman" w:hint="eastAsia"/>
                <w:szCs w:val="32"/>
                <w:lang w:bidi="ar"/>
              </w:rPr>
              <w:t>安岳县</w:t>
            </w:r>
            <w:r w:rsidRPr="00D41331">
              <w:rPr>
                <w:rFonts w:ascii="仿宋" w:hAnsi="仿宋" w:cs="Times New Roman"/>
                <w:szCs w:val="32"/>
                <w:lang w:bidi="ar"/>
              </w:rPr>
              <w:t>应急管理局，</w:t>
            </w:r>
            <w:r w:rsidRPr="00D41331">
              <w:rPr>
                <w:rFonts w:ascii="仿宋" w:hAnsi="仿宋" w:cs="Times New Roman" w:hint="eastAsia"/>
                <w:szCs w:val="32"/>
                <w:lang w:bidi="ar"/>
              </w:rPr>
              <w:t>街道党工委、乡镇</w:t>
            </w:r>
            <w:r w:rsidRPr="00D41331">
              <w:rPr>
                <w:rFonts w:ascii="仿宋" w:hAnsi="仿宋" w:cs="Times New Roman"/>
                <w:szCs w:val="32"/>
                <w:lang w:bidi="ar"/>
              </w:rPr>
              <w:t>人民政府</w:t>
            </w:r>
            <w:r w:rsidRPr="00D41331">
              <w:rPr>
                <w:rFonts w:ascii="仿宋" w:hAnsi="仿宋" w:cs="Times New Roman" w:hint="eastAsia"/>
                <w:szCs w:val="32"/>
                <w:lang w:bidi="ar"/>
              </w:rPr>
              <w:t>。</w:t>
            </w:r>
            <w:r w:rsidRPr="00D41331">
              <w:rPr>
                <w:rFonts w:ascii="仿宋" w:hAnsi="仿宋" w:cs="Times New Roman"/>
                <w:szCs w:val="32"/>
                <w:lang w:bidi="ar"/>
              </w:rPr>
              <w:t>资金估算</w:t>
            </w:r>
            <w:r w:rsidRPr="00D41331">
              <w:rPr>
                <w:rFonts w:ascii="仿宋" w:hAnsi="仿宋" w:cs="Times New Roman"/>
                <w:szCs w:val="32"/>
                <w:lang w:bidi="ar"/>
              </w:rPr>
              <w:t>24</w:t>
            </w:r>
            <w:r w:rsidRPr="00D41331">
              <w:rPr>
                <w:rFonts w:ascii="仿宋" w:hAnsi="仿宋" w:cs="Times New Roman" w:hint="eastAsia"/>
                <w:szCs w:val="32"/>
                <w:lang w:bidi="ar"/>
              </w:rPr>
              <w:t>00</w:t>
            </w:r>
            <w:r w:rsidRPr="00D41331">
              <w:rPr>
                <w:rFonts w:ascii="仿宋" w:hAnsi="仿宋" w:cs="Times New Roman"/>
                <w:szCs w:val="32"/>
                <w:lang w:bidi="ar"/>
              </w:rPr>
              <w:t>万元</w:t>
            </w:r>
            <w:r w:rsidRPr="00D41331">
              <w:rPr>
                <w:rFonts w:ascii="仿宋" w:hAnsi="仿宋" w:cs="Times New Roman" w:hint="eastAsia"/>
                <w:szCs w:val="32"/>
                <w:lang w:bidi="ar"/>
              </w:rPr>
              <w:t>。</w:t>
            </w:r>
            <w:r w:rsidRPr="00D41331">
              <w:rPr>
                <w:rFonts w:ascii="仿宋" w:hAnsi="仿宋" w:cs="Times New Roman"/>
                <w:szCs w:val="32"/>
                <w:lang w:bidi="ar"/>
              </w:rPr>
              <w:t>完成期限：</w:t>
            </w:r>
            <w:r w:rsidRPr="00D41331">
              <w:rPr>
                <w:rFonts w:ascii="仿宋" w:hAnsi="仿宋" w:cs="Times New Roman"/>
                <w:szCs w:val="32"/>
                <w:lang w:bidi="ar"/>
              </w:rPr>
              <w:t>2035</w:t>
            </w:r>
            <w:r w:rsidRPr="00D41331">
              <w:rPr>
                <w:rFonts w:ascii="仿宋" w:hAnsi="仿宋" w:cs="Times New Roman"/>
                <w:szCs w:val="32"/>
                <w:lang w:bidi="ar"/>
              </w:rPr>
              <w:t>年；</w:t>
            </w:r>
            <w:r w:rsidRPr="00D41331">
              <w:rPr>
                <w:rFonts w:ascii="仿宋" w:hAnsi="仿宋" w:cs="Times New Roman"/>
                <w:szCs w:val="32"/>
                <w:lang w:bidi="ar"/>
              </w:rPr>
              <w:t xml:space="preserve"> </w:t>
            </w:r>
          </w:p>
        </w:tc>
      </w:tr>
    </w:tbl>
    <w:p w:rsidR="00DA12F5" w:rsidRPr="00D41331" w:rsidRDefault="00A41ADC">
      <w:pPr>
        <w:pStyle w:val="2"/>
      </w:pPr>
      <w:bookmarkStart w:id="91" w:name="_Toc121047705"/>
      <w:bookmarkStart w:id="92" w:name="_Toc91790511"/>
      <w:bookmarkStart w:id="93" w:name="_Toc98773659"/>
      <w:r w:rsidRPr="00D41331">
        <w:rPr>
          <w:rFonts w:hint="eastAsia"/>
        </w:rPr>
        <w:lastRenderedPageBreak/>
        <w:t>第五节</w:t>
      </w:r>
      <w:r w:rsidRPr="00D41331">
        <w:rPr>
          <w:rFonts w:hint="eastAsia"/>
        </w:rPr>
        <w:t xml:space="preserve">  </w:t>
      </w:r>
      <w:r w:rsidRPr="00D41331">
        <w:rPr>
          <w:rFonts w:hint="eastAsia"/>
        </w:rPr>
        <w:t>推动先进信息技术应用</w:t>
      </w:r>
      <w:bookmarkEnd w:id="91"/>
    </w:p>
    <w:p w:rsidR="00DA12F5" w:rsidRPr="00D41331" w:rsidRDefault="00A41ADC">
      <w:pPr>
        <w:ind w:firstLine="640"/>
        <w:rPr>
          <w:rFonts w:cs="Times New Roman"/>
          <w:szCs w:val="32"/>
        </w:rPr>
      </w:pPr>
      <w:bookmarkStart w:id="94" w:name="_Hlk104236577"/>
      <w:r w:rsidRPr="00D41331">
        <w:rPr>
          <w:rFonts w:cs="Times New Roman" w:hint="eastAsia"/>
          <w:kern w:val="0"/>
          <w:szCs w:val="32"/>
        </w:rPr>
        <w:t>应急指挥分中心建设</w:t>
      </w:r>
      <w:bookmarkEnd w:id="94"/>
      <w:r w:rsidRPr="00D41331">
        <w:rPr>
          <w:rFonts w:cs="Times New Roman"/>
          <w:kern w:val="0"/>
          <w:szCs w:val="32"/>
        </w:rPr>
        <w:t>。</w:t>
      </w:r>
      <w:r w:rsidRPr="00D41331">
        <w:rPr>
          <w:rFonts w:cs="Times New Roman" w:hint="eastAsia"/>
          <w:szCs w:val="32"/>
        </w:rPr>
        <w:t>推动已有应急管理信息化平台向下延伸，建立</w:t>
      </w:r>
      <w:r w:rsidRPr="00D41331">
        <w:rPr>
          <w:rFonts w:cs="Times New Roman" w:hint="eastAsia"/>
          <w:szCs w:val="32"/>
        </w:rPr>
        <w:t>DMR</w:t>
      </w:r>
      <w:r w:rsidRPr="00D41331">
        <w:rPr>
          <w:rFonts w:cs="Times New Roman" w:hint="eastAsia"/>
          <w:szCs w:val="32"/>
        </w:rPr>
        <w:t>应急指挥平台，利用巡查</w:t>
      </w:r>
      <w:r w:rsidRPr="00D41331">
        <w:rPr>
          <w:rFonts w:cs="Times New Roman" w:hint="eastAsia"/>
          <w:szCs w:val="32"/>
        </w:rPr>
        <w:t>app</w:t>
      </w:r>
      <w:r w:rsidRPr="00D41331">
        <w:rPr>
          <w:rFonts w:cs="Times New Roman" w:hint="eastAsia"/>
          <w:szCs w:val="32"/>
        </w:rPr>
        <w:t>完善街道乡镇信息汇聚能力，建立网上填报约束机制和网络巡查，完善网上一键式智能处置能力，逐步健全应急预案线上线下同步体系。</w:t>
      </w:r>
    </w:p>
    <w:p w:rsidR="00DA12F5" w:rsidRPr="00D41331" w:rsidRDefault="00A41ADC">
      <w:pPr>
        <w:ind w:firstLine="640"/>
        <w:rPr>
          <w:rFonts w:cs="Times New Roman"/>
          <w:szCs w:val="32"/>
        </w:rPr>
      </w:pPr>
      <w:bookmarkStart w:id="95" w:name="_Hlk104236603"/>
      <w:r w:rsidRPr="00D41331">
        <w:rPr>
          <w:rFonts w:cs="Times New Roman"/>
          <w:bCs/>
          <w:szCs w:val="32"/>
        </w:rPr>
        <w:t>应急广播系统建设</w:t>
      </w:r>
      <w:bookmarkEnd w:id="95"/>
      <w:r w:rsidRPr="00D41331">
        <w:rPr>
          <w:rFonts w:cs="Times New Roman"/>
          <w:bCs/>
          <w:szCs w:val="32"/>
        </w:rPr>
        <w:t>。</w:t>
      </w:r>
      <w:r w:rsidRPr="00D41331">
        <w:rPr>
          <w:rFonts w:cs="Times New Roman" w:hint="eastAsia"/>
          <w:szCs w:val="32"/>
        </w:rPr>
        <w:t>利用安岳广播村村通无线系统功能，以广播电视传输覆盖网为基础，完善应急广播主动发布系统，建立应急信号主备传输链路，在各街道乡镇、村（社区）部署应急广播主动发布终端系统，实现人口覆盖率达到</w:t>
      </w:r>
      <w:r w:rsidRPr="00D41331">
        <w:rPr>
          <w:rFonts w:cs="Times New Roman" w:hint="eastAsia"/>
          <w:szCs w:val="32"/>
        </w:rPr>
        <w:t>95%</w:t>
      </w:r>
      <w:r w:rsidRPr="00D41331">
        <w:rPr>
          <w:rFonts w:cs="Times New Roman" w:hint="eastAsia"/>
          <w:szCs w:val="32"/>
        </w:rPr>
        <w:t>以上。</w:t>
      </w:r>
    </w:p>
    <w:p w:rsidR="00DA12F5" w:rsidRPr="00D41331" w:rsidRDefault="00A41ADC">
      <w:pPr>
        <w:ind w:firstLine="640"/>
        <w:rPr>
          <w:rFonts w:cs="Times New Roman"/>
          <w:szCs w:val="32"/>
        </w:rPr>
      </w:pPr>
      <w:r w:rsidRPr="00D41331">
        <w:rPr>
          <w:rFonts w:cs="Times New Roman"/>
          <w:bCs/>
          <w:szCs w:val="32"/>
        </w:rPr>
        <w:t>网络通信系统</w:t>
      </w:r>
      <w:r w:rsidRPr="00D41331">
        <w:rPr>
          <w:rFonts w:cs="Times New Roman" w:hint="eastAsia"/>
          <w:bCs/>
          <w:szCs w:val="32"/>
        </w:rPr>
        <w:t>建设</w:t>
      </w:r>
      <w:r w:rsidRPr="00D41331">
        <w:rPr>
          <w:rFonts w:cs="Times New Roman"/>
          <w:bCs/>
          <w:szCs w:val="32"/>
        </w:rPr>
        <w:t>。</w:t>
      </w:r>
      <w:r w:rsidRPr="00D41331">
        <w:rPr>
          <w:rFonts w:cs="Times New Roman" w:hint="eastAsia"/>
          <w:szCs w:val="32"/>
        </w:rPr>
        <w:t>建立无线电短波、超短波通信系统，配置</w:t>
      </w:r>
      <w:hyperlink r:id="rId15" w:tgtFrame="https://www.so.com/_blank" w:history="1">
        <w:r w:rsidRPr="00D41331">
          <w:rPr>
            <w:rFonts w:cs="Times New Roman" w:hint="eastAsia"/>
            <w:szCs w:val="32"/>
          </w:rPr>
          <w:t>移动便携卫星</w:t>
        </w:r>
        <w:r w:rsidRPr="00D41331">
          <w:rPr>
            <w:rFonts w:cs="Times New Roman" w:hint="eastAsia"/>
            <w:szCs w:val="32"/>
          </w:rPr>
          <w:t>4G</w:t>
        </w:r>
        <w:r w:rsidRPr="00D41331">
          <w:rPr>
            <w:rFonts w:cs="Times New Roman" w:hint="eastAsia"/>
            <w:szCs w:val="32"/>
          </w:rPr>
          <w:t>基站</w:t>
        </w:r>
      </w:hyperlink>
      <w:r w:rsidRPr="00D41331">
        <w:rPr>
          <w:rFonts w:cs="Times New Roman" w:hint="eastAsia"/>
          <w:szCs w:val="32"/>
        </w:rPr>
        <w:t>，确</w:t>
      </w:r>
      <w:r w:rsidRPr="00D41331">
        <w:rPr>
          <w:rFonts w:cs="Times New Roman" w:hint="eastAsia"/>
          <w:szCs w:val="32"/>
        </w:rPr>
        <w:t>保应急通讯畅通。运用手机、微信群、卫星电话、手持对讲机等信息化手段，构建信息通联平台，实现灾情反馈、指令下达、信息传递顺畅高效。</w:t>
      </w:r>
    </w:p>
    <w:tbl>
      <w:tblPr>
        <w:tblStyle w:val="ae"/>
        <w:tblW w:w="0" w:type="auto"/>
        <w:jc w:val="center"/>
        <w:tblLook w:val="04A0" w:firstRow="1" w:lastRow="0" w:firstColumn="1" w:lastColumn="0" w:noHBand="0" w:noVBand="1"/>
      </w:tblPr>
      <w:tblGrid>
        <w:gridCol w:w="8528"/>
      </w:tblGrid>
      <w:tr w:rsidR="00D41331" w:rsidRPr="00D41331">
        <w:trPr>
          <w:jc w:val="center"/>
        </w:trPr>
        <w:tc>
          <w:tcPr>
            <w:tcW w:w="9060" w:type="dxa"/>
          </w:tcPr>
          <w:p w:rsidR="00DA12F5" w:rsidRPr="00D41331" w:rsidRDefault="00A41ADC">
            <w:pPr>
              <w:ind w:firstLineChars="0" w:firstLine="0"/>
              <w:jc w:val="center"/>
              <w:rPr>
                <w:rFonts w:ascii="仿宋" w:hAnsi="仿宋" w:cs="Times New Roman"/>
                <w:b/>
                <w:szCs w:val="32"/>
              </w:rPr>
            </w:pPr>
            <w:r w:rsidRPr="00D41331">
              <w:rPr>
                <w:rFonts w:ascii="仿宋" w:hAnsi="仿宋" w:cs="Times New Roman"/>
                <w:b/>
                <w:szCs w:val="32"/>
              </w:rPr>
              <w:t>专栏</w:t>
            </w:r>
            <w:r w:rsidRPr="00D41331">
              <w:rPr>
                <w:rFonts w:ascii="仿宋" w:hAnsi="仿宋" w:cs="Times New Roman"/>
                <w:b/>
                <w:szCs w:val="32"/>
              </w:rPr>
              <w:t>5</w:t>
            </w:r>
            <w:r w:rsidRPr="00D41331">
              <w:rPr>
                <w:rFonts w:ascii="仿宋" w:hAnsi="仿宋" w:cs="Times New Roman"/>
                <w:b/>
                <w:szCs w:val="32"/>
              </w:rPr>
              <w:t>：</w:t>
            </w:r>
            <w:r w:rsidRPr="00D41331">
              <w:rPr>
                <w:rFonts w:ascii="仿宋" w:hAnsi="仿宋" w:cs="Times New Roman" w:hint="eastAsia"/>
                <w:b/>
                <w:szCs w:val="32"/>
              </w:rPr>
              <w:t>先进技术应用重点</w:t>
            </w:r>
            <w:r w:rsidRPr="00D41331">
              <w:rPr>
                <w:rFonts w:ascii="仿宋" w:hAnsi="仿宋" w:cs="Times New Roman"/>
                <w:b/>
                <w:szCs w:val="32"/>
              </w:rPr>
              <w:t>工程</w:t>
            </w:r>
          </w:p>
          <w:p w:rsidR="00DA12F5" w:rsidRPr="00D41331" w:rsidRDefault="00A41ADC">
            <w:pPr>
              <w:ind w:firstLineChars="162" w:firstLine="518"/>
              <w:rPr>
                <w:rFonts w:ascii="仿宋" w:hAnsi="仿宋" w:cs="Times New Roman"/>
                <w:szCs w:val="32"/>
              </w:rPr>
            </w:pPr>
            <w:r w:rsidRPr="00D41331">
              <w:rPr>
                <w:rFonts w:ascii="仿宋" w:hAnsi="仿宋" w:cs="Times New Roman" w:hint="eastAsia"/>
                <w:szCs w:val="32"/>
              </w:rPr>
              <w:t>1</w:t>
            </w:r>
            <w:r w:rsidRPr="00D41331">
              <w:rPr>
                <w:rFonts w:ascii="仿宋" w:hAnsi="仿宋" w:cs="Times New Roman"/>
                <w:szCs w:val="32"/>
              </w:rPr>
              <w:t>.</w:t>
            </w:r>
            <w:r w:rsidRPr="00D41331">
              <w:rPr>
                <w:rFonts w:ascii="仿宋" w:hAnsi="仿宋" w:cs="Times New Roman"/>
                <w:szCs w:val="32"/>
              </w:rPr>
              <w:t>应急指挥分中心建设</w:t>
            </w:r>
          </w:p>
          <w:p w:rsidR="00DA12F5" w:rsidRPr="00D41331" w:rsidRDefault="00A41ADC">
            <w:pPr>
              <w:ind w:firstLine="640"/>
              <w:rPr>
                <w:rFonts w:ascii="仿宋" w:hAnsi="仿宋" w:cs="Times New Roman"/>
                <w:szCs w:val="32"/>
              </w:rPr>
            </w:pPr>
            <w:r w:rsidRPr="00D41331">
              <w:rPr>
                <w:rFonts w:ascii="仿宋" w:hAnsi="仿宋" w:cs="Times New Roman"/>
                <w:szCs w:val="32"/>
              </w:rPr>
              <w:t>建设内容：</w:t>
            </w:r>
            <w:r w:rsidRPr="00D41331">
              <w:rPr>
                <w:rFonts w:ascii="仿宋" w:hAnsi="仿宋" w:cs="Times New Roman" w:hint="eastAsia"/>
                <w:szCs w:val="32"/>
              </w:rPr>
              <w:t>新建</w:t>
            </w:r>
            <w:r w:rsidRPr="00D41331">
              <w:rPr>
                <w:rFonts w:ascii="仿宋" w:hAnsi="仿宋" w:cs="Times New Roman"/>
                <w:szCs w:val="32"/>
              </w:rPr>
              <w:t>：</w:t>
            </w:r>
            <w:r w:rsidRPr="00D41331">
              <w:rPr>
                <w:rFonts w:ascii="仿宋" w:hAnsi="仿宋" w:cs="Times New Roman" w:hint="eastAsia"/>
                <w:szCs w:val="32"/>
              </w:rPr>
              <w:t>岳城街道、岳阳镇、思贤镇和鸳大镇应急指挥中心用房，其它</w:t>
            </w:r>
            <w:r w:rsidRPr="00D41331">
              <w:rPr>
                <w:rFonts w:ascii="仿宋" w:hAnsi="仿宋" w:cs="Times New Roman"/>
                <w:szCs w:val="32"/>
              </w:rPr>
              <w:t>依托</w:t>
            </w:r>
            <w:r w:rsidRPr="00D41331">
              <w:rPr>
                <w:rFonts w:ascii="仿宋" w:hAnsi="仿宋" w:cs="Times New Roman" w:hint="eastAsia"/>
                <w:szCs w:val="32"/>
              </w:rPr>
              <w:t>街道乡镇视频会议系统</w:t>
            </w:r>
            <w:r w:rsidRPr="00D41331">
              <w:rPr>
                <w:rFonts w:ascii="仿宋" w:hAnsi="仿宋" w:cs="Times New Roman"/>
                <w:szCs w:val="32"/>
              </w:rPr>
              <w:t>，</w:t>
            </w:r>
            <w:r w:rsidRPr="00D41331">
              <w:rPr>
                <w:rFonts w:ascii="仿宋" w:hAnsi="仿宋" w:cs="Times New Roman" w:hint="eastAsia"/>
                <w:szCs w:val="32"/>
              </w:rPr>
              <w:lastRenderedPageBreak/>
              <w:t>与县级</w:t>
            </w:r>
            <w:r w:rsidRPr="00D41331">
              <w:rPr>
                <w:rFonts w:ascii="仿宋" w:hAnsi="仿宋" w:cs="Times New Roman" w:hint="eastAsia"/>
                <w:szCs w:val="32"/>
              </w:rPr>
              <w:t>D</w:t>
            </w:r>
            <w:r w:rsidRPr="00D41331">
              <w:rPr>
                <w:rFonts w:ascii="仿宋" w:hAnsi="仿宋" w:cs="Times New Roman"/>
                <w:szCs w:val="32"/>
              </w:rPr>
              <w:t>MR</w:t>
            </w:r>
            <w:r w:rsidRPr="00D41331">
              <w:rPr>
                <w:rFonts w:ascii="仿宋" w:hAnsi="仿宋" w:cs="Times New Roman" w:hint="eastAsia"/>
                <w:szCs w:val="32"/>
              </w:rPr>
              <w:t>应急指挥系统建立互通，</w:t>
            </w:r>
            <w:r w:rsidRPr="00D41331">
              <w:rPr>
                <w:rFonts w:ascii="仿宋" w:hAnsi="仿宋" w:cs="Times New Roman"/>
                <w:szCs w:val="32"/>
              </w:rPr>
              <w:t>建立</w:t>
            </w:r>
            <w:r w:rsidRPr="00D41331">
              <w:rPr>
                <w:rFonts w:ascii="仿宋" w:hAnsi="仿宋" w:cs="Times New Roman" w:hint="eastAsia"/>
                <w:szCs w:val="32"/>
              </w:rPr>
              <w:t>街道乡镇</w:t>
            </w:r>
            <w:r w:rsidRPr="00D41331">
              <w:rPr>
                <w:rFonts w:ascii="仿宋" w:hAnsi="仿宋" w:cs="Times New Roman"/>
                <w:szCs w:val="32"/>
              </w:rPr>
              <w:t>应急指挥分中心，</w:t>
            </w:r>
            <w:r w:rsidRPr="00D41331">
              <w:rPr>
                <w:rFonts w:ascii="仿宋" w:hAnsi="仿宋" w:cs="Times New Roman" w:hint="eastAsia"/>
                <w:szCs w:val="32"/>
              </w:rPr>
              <w:t>配备应急指挥终端，实现</w:t>
            </w:r>
            <w:r w:rsidRPr="00D41331">
              <w:rPr>
                <w:rFonts w:ascii="仿宋" w:hAnsi="仿宋" w:cs="Times New Roman"/>
                <w:szCs w:val="32"/>
              </w:rPr>
              <w:t>灾害预警信息</w:t>
            </w:r>
            <w:r w:rsidRPr="00D41331">
              <w:rPr>
                <w:rFonts w:ascii="仿宋" w:hAnsi="仿宋" w:cs="Times New Roman" w:hint="eastAsia"/>
                <w:szCs w:val="32"/>
              </w:rPr>
              <w:t>及时发布、事故的及时上报、应急救援有序实施</w:t>
            </w:r>
            <w:r w:rsidRPr="00D41331">
              <w:rPr>
                <w:rFonts w:ascii="仿宋" w:hAnsi="仿宋" w:cs="Times New Roman"/>
                <w:szCs w:val="32"/>
              </w:rPr>
              <w:t>，第一时间开展先期处置工作。</w:t>
            </w:r>
          </w:p>
          <w:p w:rsidR="00DA12F5" w:rsidRPr="00D41331" w:rsidRDefault="00A41ADC">
            <w:pPr>
              <w:ind w:firstLine="640"/>
              <w:rPr>
                <w:rFonts w:ascii="仿宋" w:hAnsi="仿宋" w:cs="Times New Roman"/>
                <w:szCs w:val="32"/>
              </w:rPr>
            </w:pPr>
            <w:r w:rsidRPr="00D41331">
              <w:rPr>
                <w:rFonts w:ascii="仿宋" w:hAnsi="仿宋" w:cs="Times New Roman"/>
                <w:szCs w:val="32"/>
              </w:rPr>
              <w:t>建设</w:t>
            </w:r>
            <w:r w:rsidRPr="00D41331">
              <w:rPr>
                <w:rFonts w:ascii="仿宋" w:hAnsi="仿宋" w:cs="Times New Roman" w:hint="eastAsia"/>
                <w:szCs w:val="32"/>
              </w:rPr>
              <w:t>性质</w:t>
            </w:r>
            <w:r w:rsidRPr="00D41331">
              <w:rPr>
                <w:rFonts w:ascii="仿宋" w:hAnsi="仿宋" w:cs="Times New Roman"/>
                <w:szCs w:val="32"/>
              </w:rPr>
              <w:t>：</w:t>
            </w:r>
            <w:r w:rsidRPr="00D41331">
              <w:rPr>
                <w:rFonts w:ascii="仿宋" w:hAnsi="仿宋" w:cs="Times New Roman" w:hint="eastAsia"/>
                <w:szCs w:val="32"/>
              </w:rPr>
              <w:t>新建岳城街道新建</w:t>
            </w:r>
            <w:r w:rsidRPr="00D41331">
              <w:rPr>
                <w:rFonts w:ascii="仿宋" w:hAnsi="仿宋" w:cs="Times New Roman"/>
                <w:szCs w:val="32"/>
              </w:rPr>
              <w:t>600</w:t>
            </w:r>
            <w:r w:rsidRPr="00D41331">
              <w:rPr>
                <w:rFonts w:ascii="仿宋" w:hAnsi="仿宋" w:cs="Times New Roman" w:hint="eastAsia"/>
                <w:szCs w:val="32"/>
              </w:rPr>
              <w:t>㎡，新建岳阳镇新建</w:t>
            </w:r>
            <w:r w:rsidRPr="00D41331">
              <w:rPr>
                <w:rFonts w:ascii="仿宋" w:hAnsi="仿宋" w:cs="Times New Roman"/>
                <w:szCs w:val="32"/>
              </w:rPr>
              <w:t>600</w:t>
            </w:r>
            <w:r w:rsidRPr="00D41331">
              <w:rPr>
                <w:rFonts w:ascii="仿宋" w:hAnsi="仿宋" w:cs="Times New Roman" w:hint="eastAsia"/>
                <w:szCs w:val="32"/>
              </w:rPr>
              <w:t>㎡，新建思贤镇新建</w:t>
            </w:r>
            <w:r w:rsidRPr="00D41331">
              <w:rPr>
                <w:rFonts w:ascii="仿宋" w:hAnsi="仿宋" w:cs="Times New Roman"/>
                <w:szCs w:val="32"/>
              </w:rPr>
              <w:t>500</w:t>
            </w:r>
            <w:r w:rsidRPr="00D41331">
              <w:rPr>
                <w:rFonts w:ascii="仿宋" w:hAnsi="仿宋" w:cs="Times New Roman" w:hint="eastAsia"/>
                <w:szCs w:val="32"/>
              </w:rPr>
              <w:t>㎡，新建鸳大镇新建</w:t>
            </w:r>
            <w:r w:rsidRPr="00D41331">
              <w:rPr>
                <w:rFonts w:ascii="仿宋" w:hAnsi="仿宋" w:cs="Times New Roman"/>
                <w:szCs w:val="32"/>
              </w:rPr>
              <w:t>500</w:t>
            </w:r>
            <w:r w:rsidRPr="00D41331">
              <w:rPr>
                <w:rFonts w:ascii="仿宋" w:hAnsi="仿宋" w:cs="Times New Roman" w:hint="eastAsia"/>
                <w:szCs w:val="32"/>
              </w:rPr>
              <w:t>㎡。</w:t>
            </w:r>
          </w:p>
          <w:p w:rsidR="00DA12F5" w:rsidRPr="00D41331" w:rsidRDefault="00A41ADC">
            <w:pPr>
              <w:ind w:firstLine="640"/>
              <w:rPr>
                <w:rFonts w:ascii="仿宋" w:hAnsi="仿宋" w:cs="Times New Roman"/>
                <w:szCs w:val="32"/>
              </w:rPr>
            </w:pPr>
            <w:r w:rsidRPr="00D41331">
              <w:rPr>
                <w:rFonts w:ascii="仿宋" w:hAnsi="仿宋" w:cs="Times New Roman"/>
                <w:szCs w:val="32"/>
              </w:rPr>
              <w:t>建设地点：</w:t>
            </w:r>
            <w:r w:rsidRPr="00D41331">
              <w:rPr>
                <w:rFonts w:ascii="仿宋" w:hAnsi="仿宋" w:cs="Times New Roman" w:hint="eastAsia"/>
                <w:szCs w:val="32"/>
              </w:rPr>
              <w:t>岳城街道（</w:t>
            </w:r>
            <w:r w:rsidRPr="00D41331">
              <w:rPr>
                <w:rFonts w:ascii="仿宋" w:hAnsi="仿宋" w:cs="Times New Roman"/>
                <w:szCs w:val="32"/>
              </w:rPr>
              <w:t>105.342729</w:t>
            </w:r>
            <w:r w:rsidRPr="00D41331">
              <w:rPr>
                <w:rFonts w:ascii="仿宋" w:hAnsi="仿宋" w:cs="Times New Roman" w:hint="eastAsia"/>
                <w:szCs w:val="32"/>
              </w:rPr>
              <w:t>,</w:t>
            </w:r>
            <w:r w:rsidRPr="00D41331">
              <w:rPr>
                <w:rFonts w:ascii="仿宋" w:hAnsi="仿宋" w:cs="Times New Roman"/>
                <w:szCs w:val="32"/>
              </w:rPr>
              <w:t>30.103234</w:t>
            </w:r>
            <w:r w:rsidRPr="00D41331">
              <w:rPr>
                <w:rFonts w:ascii="仿宋" w:hAnsi="仿宋" w:cs="Times New Roman" w:hint="eastAsia"/>
                <w:szCs w:val="32"/>
              </w:rPr>
              <w:t>），岳阳镇（</w:t>
            </w:r>
            <w:r w:rsidRPr="00D41331">
              <w:rPr>
                <w:rFonts w:ascii="仿宋" w:hAnsi="仿宋" w:cs="Times New Roman"/>
                <w:szCs w:val="32"/>
              </w:rPr>
              <w:t>105.341215,30.106360</w:t>
            </w:r>
            <w:r w:rsidRPr="00D41331">
              <w:rPr>
                <w:rFonts w:ascii="宋体" w:eastAsia="宋体" w:hAnsi="宋体" w:cs="宋体" w:hint="eastAsia"/>
                <w:kern w:val="0"/>
                <w:sz w:val="21"/>
                <w:szCs w:val="21"/>
              </w:rPr>
              <w:t>）</w:t>
            </w:r>
            <w:r w:rsidRPr="00D41331">
              <w:rPr>
                <w:rFonts w:ascii="仿宋" w:hAnsi="仿宋" w:cs="Times New Roman" w:hint="eastAsia"/>
                <w:szCs w:val="32"/>
              </w:rPr>
              <w:t>，思贤镇（</w:t>
            </w:r>
            <w:r w:rsidRPr="00D41331">
              <w:rPr>
                <w:rFonts w:ascii="仿宋" w:hAnsi="仿宋" w:cs="Times New Roman"/>
                <w:szCs w:val="32"/>
              </w:rPr>
              <w:t>105.352581</w:t>
            </w:r>
            <w:r w:rsidRPr="00D41331">
              <w:rPr>
                <w:rFonts w:ascii="仿宋" w:hAnsi="仿宋" w:cs="Times New Roman" w:hint="eastAsia"/>
                <w:szCs w:val="32"/>
              </w:rPr>
              <w:t>,</w:t>
            </w:r>
            <w:r w:rsidRPr="00D41331">
              <w:rPr>
                <w:rFonts w:ascii="仿宋" w:hAnsi="仿宋" w:cs="Times New Roman"/>
                <w:szCs w:val="32"/>
              </w:rPr>
              <w:t>30.016145</w:t>
            </w:r>
            <w:r w:rsidRPr="00D41331">
              <w:rPr>
                <w:rFonts w:ascii="仿宋" w:hAnsi="仿宋" w:cs="Times New Roman" w:hint="eastAsia"/>
                <w:szCs w:val="32"/>
              </w:rPr>
              <w:t>），鸳大镇（</w:t>
            </w:r>
            <w:r w:rsidRPr="00D41331">
              <w:rPr>
                <w:rFonts w:ascii="仿宋" w:hAnsi="仿宋" w:cs="Times New Roman"/>
                <w:szCs w:val="32"/>
              </w:rPr>
              <w:t>105.273006,30.145335</w:t>
            </w:r>
            <w:r w:rsidRPr="00D41331">
              <w:rPr>
                <w:rFonts w:ascii="仿宋" w:hAnsi="仿宋" w:cs="Times New Roman" w:hint="eastAsia"/>
                <w:szCs w:val="32"/>
              </w:rPr>
              <w:t>）。其它乡镇原有扩建。</w:t>
            </w:r>
          </w:p>
          <w:p w:rsidR="00DA12F5" w:rsidRPr="00D41331" w:rsidRDefault="00A41ADC">
            <w:pPr>
              <w:ind w:firstLine="640"/>
              <w:rPr>
                <w:rFonts w:ascii="仿宋" w:hAnsi="仿宋" w:cs="Times New Roman"/>
                <w:szCs w:val="32"/>
              </w:rPr>
            </w:pPr>
            <w:r w:rsidRPr="00D41331">
              <w:rPr>
                <w:rFonts w:ascii="仿宋" w:hAnsi="仿宋" w:cs="Times New Roman"/>
                <w:szCs w:val="32"/>
              </w:rPr>
              <w:t>建设单位：</w:t>
            </w:r>
            <w:r w:rsidRPr="00D41331">
              <w:rPr>
                <w:rFonts w:ascii="仿宋" w:hAnsi="仿宋" w:cs="Times New Roman" w:hint="eastAsia"/>
                <w:szCs w:val="32"/>
                <w:lang w:bidi="ar"/>
              </w:rPr>
              <w:t>安岳县</w:t>
            </w:r>
            <w:r w:rsidRPr="00D41331">
              <w:rPr>
                <w:rFonts w:ascii="仿宋" w:hAnsi="仿宋" w:cs="Times New Roman"/>
                <w:szCs w:val="32"/>
              </w:rPr>
              <w:t>应急管理局</w:t>
            </w:r>
            <w:r w:rsidRPr="00D41331">
              <w:rPr>
                <w:rFonts w:ascii="仿宋" w:hAnsi="仿宋" w:cs="Times New Roman" w:hint="eastAsia"/>
                <w:szCs w:val="32"/>
              </w:rPr>
              <w:t>。</w:t>
            </w:r>
            <w:r w:rsidRPr="00D41331">
              <w:rPr>
                <w:rFonts w:ascii="仿宋" w:hAnsi="仿宋" w:cs="Times New Roman"/>
                <w:szCs w:val="32"/>
              </w:rPr>
              <w:t>资金估算：总计投入</w:t>
            </w:r>
            <w:r w:rsidRPr="00D41331">
              <w:rPr>
                <w:rFonts w:ascii="仿宋" w:hAnsi="仿宋" w:cs="Times New Roman"/>
                <w:szCs w:val="32"/>
              </w:rPr>
              <w:t>600</w:t>
            </w:r>
            <w:r w:rsidRPr="00D41331">
              <w:rPr>
                <w:rFonts w:ascii="仿宋" w:hAnsi="仿宋" w:cs="Times New Roman"/>
                <w:szCs w:val="32"/>
              </w:rPr>
              <w:t>万元</w:t>
            </w:r>
            <w:r w:rsidRPr="00D41331">
              <w:rPr>
                <w:rFonts w:ascii="仿宋" w:hAnsi="仿宋" w:cs="Times New Roman" w:hint="eastAsia"/>
                <w:szCs w:val="32"/>
              </w:rPr>
              <w:t>。</w:t>
            </w:r>
            <w:r w:rsidRPr="00D41331">
              <w:rPr>
                <w:rFonts w:ascii="仿宋" w:hAnsi="仿宋" w:cs="Times New Roman"/>
                <w:szCs w:val="32"/>
              </w:rPr>
              <w:t>完成时限：</w:t>
            </w:r>
            <w:r w:rsidRPr="00D41331">
              <w:rPr>
                <w:rFonts w:ascii="仿宋" w:hAnsi="仿宋" w:cs="Times New Roman"/>
                <w:szCs w:val="32"/>
              </w:rPr>
              <w:t>2035</w:t>
            </w:r>
            <w:r w:rsidRPr="00D41331">
              <w:rPr>
                <w:rFonts w:ascii="仿宋" w:hAnsi="仿宋" w:cs="Times New Roman"/>
                <w:szCs w:val="32"/>
              </w:rPr>
              <w:t>年。</w:t>
            </w:r>
          </w:p>
          <w:p w:rsidR="00DA12F5" w:rsidRPr="00D41331" w:rsidRDefault="00A41ADC">
            <w:pPr>
              <w:ind w:firstLine="643"/>
              <w:jc w:val="left"/>
              <w:rPr>
                <w:rFonts w:ascii="仿宋" w:hAnsi="仿宋" w:cs="Times New Roman"/>
                <w:b/>
                <w:szCs w:val="32"/>
              </w:rPr>
            </w:pPr>
            <w:r w:rsidRPr="00D41331">
              <w:rPr>
                <w:rFonts w:ascii="仿宋" w:hAnsi="仿宋" w:cs="Times New Roman" w:hint="eastAsia"/>
                <w:b/>
                <w:szCs w:val="32"/>
              </w:rPr>
              <w:t>2</w:t>
            </w:r>
            <w:r w:rsidRPr="00D41331">
              <w:rPr>
                <w:rFonts w:ascii="仿宋" w:hAnsi="仿宋" w:cs="Times New Roman"/>
                <w:b/>
                <w:szCs w:val="32"/>
              </w:rPr>
              <w:t>.</w:t>
            </w:r>
            <w:r w:rsidRPr="00D41331">
              <w:rPr>
                <w:rFonts w:ascii="仿宋" w:hAnsi="仿宋" w:cs="Times New Roman"/>
                <w:b/>
                <w:szCs w:val="32"/>
              </w:rPr>
              <w:t>应急广播系统建设</w:t>
            </w:r>
          </w:p>
          <w:p w:rsidR="00DA12F5" w:rsidRPr="00D41331" w:rsidRDefault="00A41ADC">
            <w:pPr>
              <w:ind w:firstLine="640"/>
              <w:rPr>
                <w:rFonts w:ascii="仿宋" w:hAnsi="仿宋" w:cs="Times New Roman"/>
                <w:szCs w:val="32"/>
              </w:rPr>
            </w:pPr>
            <w:r w:rsidRPr="00D41331">
              <w:rPr>
                <w:rFonts w:ascii="仿宋" w:hAnsi="仿宋" w:cs="Times New Roman"/>
                <w:szCs w:val="32"/>
              </w:rPr>
              <w:t>建设内容：在</w:t>
            </w:r>
            <w:r w:rsidRPr="00D41331">
              <w:rPr>
                <w:rFonts w:ascii="仿宋" w:hAnsi="仿宋" w:cs="Times New Roman" w:hint="eastAsia"/>
                <w:szCs w:val="32"/>
              </w:rPr>
              <w:t>各街道乡镇、村（社区）</w:t>
            </w:r>
            <w:r w:rsidRPr="00D41331">
              <w:rPr>
                <w:rFonts w:hint="eastAsia"/>
              </w:rPr>
              <w:t>升级</w:t>
            </w:r>
            <w:r w:rsidRPr="00D41331">
              <w:rPr>
                <w:rFonts w:ascii="仿宋" w:hAnsi="仿宋" w:cs="Times New Roman"/>
                <w:szCs w:val="32"/>
              </w:rPr>
              <w:t>1</w:t>
            </w:r>
            <w:r w:rsidRPr="00D41331">
              <w:rPr>
                <w:rFonts w:ascii="仿宋" w:hAnsi="仿宋" w:cs="Times New Roman"/>
                <w:szCs w:val="32"/>
              </w:rPr>
              <w:t>套应急广播指挥调度系统，以广播电视网络为基础，完善应急广播主动发布系统，建立应急信号主备传输链路，在</w:t>
            </w:r>
            <w:r w:rsidRPr="00D41331">
              <w:rPr>
                <w:rFonts w:ascii="仿宋" w:hAnsi="仿宋" w:cs="Times New Roman" w:hint="eastAsia"/>
                <w:szCs w:val="32"/>
              </w:rPr>
              <w:t>各街道乡镇、村（社区）</w:t>
            </w:r>
            <w:r w:rsidRPr="00D41331">
              <w:rPr>
                <w:rFonts w:ascii="仿宋" w:hAnsi="仿宋" w:cs="Times New Roman"/>
                <w:szCs w:val="32"/>
              </w:rPr>
              <w:t>部署应急广播主动发布终端系统。</w:t>
            </w:r>
          </w:p>
          <w:p w:rsidR="00DA12F5" w:rsidRPr="00D41331" w:rsidRDefault="00A41ADC">
            <w:pPr>
              <w:ind w:firstLine="640"/>
              <w:rPr>
                <w:rFonts w:ascii="仿宋" w:hAnsi="仿宋" w:cs="Times New Roman"/>
                <w:szCs w:val="32"/>
              </w:rPr>
            </w:pPr>
            <w:r w:rsidRPr="00D41331">
              <w:rPr>
                <w:rFonts w:ascii="仿宋" w:hAnsi="仿宋" w:cs="Times New Roman" w:hint="eastAsia"/>
                <w:szCs w:val="32"/>
              </w:rPr>
              <w:t>建设地点：各街道乡镇、村（社区）。</w:t>
            </w:r>
          </w:p>
          <w:p w:rsidR="00DA12F5" w:rsidRPr="00D41331" w:rsidRDefault="00A41ADC">
            <w:pPr>
              <w:ind w:firstLine="640"/>
              <w:rPr>
                <w:rFonts w:ascii="仿宋" w:hAnsi="仿宋" w:cs="Times New Roman"/>
                <w:szCs w:val="32"/>
              </w:rPr>
            </w:pPr>
            <w:r w:rsidRPr="00D41331">
              <w:rPr>
                <w:rFonts w:ascii="仿宋" w:hAnsi="仿宋" w:cs="Times New Roman"/>
                <w:szCs w:val="32"/>
              </w:rPr>
              <w:t>责任单位：</w:t>
            </w:r>
            <w:r w:rsidRPr="00D41331">
              <w:rPr>
                <w:rFonts w:ascii="仿宋" w:hAnsi="仿宋" w:cs="Times New Roman" w:hint="eastAsia"/>
                <w:szCs w:val="32"/>
                <w:lang w:bidi="ar"/>
              </w:rPr>
              <w:t>安岳县</w:t>
            </w:r>
            <w:r w:rsidRPr="00D41331">
              <w:rPr>
                <w:rFonts w:ascii="仿宋" w:hAnsi="仿宋" w:cs="Times New Roman"/>
                <w:szCs w:val="32"/>
              </w:rPr>
              <w:t>文化广电和旅游局</w:t>
            </w:r>
            <w:r w:rsidRPr="00D41331">
              <w:rPr>
                <w:rFonts w:ascii="仿宋" w:hAnsi="仿宋" w:cs="Times New Roman" w:hint="eastAsia"/>
                <w:szCs w:val="32"/>
              </w:rPr>
              <w:t>、街道党工委、乡镇人</w:t>
            </w:r>
            <w:r w:rsidRPr="00D41331">
              <w:rPr>
                <w:rFonts w:ascii="仿宋" w:hAnsi="仿宋" w:cs="Times New Roman"/>
                <w:szCs w:val="32"/>
              </w:rPr>
              <w:t>民政府</w:t>
            </w:r>
            <w:r w:rsidRPr="00D41331">
              <w:rPr>
                <w:rFonts w:ascii="仿宋" w:hAnsi="仿宋" w:cs="Times New Roman" w:hint="eastAsia"/>
                <w:szCs w:val="32"/>
              </w:rPr>
              <w:t>。</w:t>
            </w:r>
            <w:r w:rsidRPr="00D41331">
              <w:rPr>
                <w:rFonts w:ascii="仿宋" w:hAnsi="仿宋" w:cs="Times New Roman"/>
                <w:szCs w:val="32"/>
              </w:rPr>
              <w:t>资金估算</w:t>
            </w:r>
            <w:r w:rsidRPr="00D41331">
              <w:rPr>
                <w:rFonts w:ascii="仿宋" w:hAnsi="仿宋" w:cs="Times New Roman"/>
                <w:szCs w:val="32"/>
              </w:rPr>
              <w:t>700</w:t>
            </w:r>
            <w:r w:rsidRPr="00D41331">
              <w:rPr>
                <w:rFonts w:ascii="仿宋" w:hAnsi="仿宋" w:cs="Times New Roman"/>
                <w:szCs w:val="32"/>
              </w:rPr>
              <w:t>万元。完成期限：</w:t>
            </w:r>
            <w:r w:rsidRPr="00D41331">
              <w:rPr>
                <w:rFonts w:ascii="仿宋" w:hAnsi="仿宋" w:cs="Times New Roman"/>
                <w:szCs w:val="32"/>
              </w:rPr>
              <w:t>2030</w:t>
            </w:r>
            <w:r w:rsidRPr="00D41331">
              <w:rPr>
                <w:rFonts w:ascii="仿宋" w:hAnsi="仿宋" w:cs="Times New Roman"/>
                <w:szCs w:val="32"/>
              </w:rPr>
              <w:t>年</w:t>
            </w:r>
            <w:r w:rsidRPr="00D41331">
              <w:rPr>
                <w:rFonts w:ascii="仿宋" w:hAnsi="仿宋" w:cs="Times New Roman" w:hint="eastAsia"/>
                <w:szCs w:val="32"/>
              </w:rPr>
              <w:t>。</w:t>
            </w:r>
          </w:p>
        </w:tc>
      </w:tr>
    </w:tbl>
    <w:p w:rsidR="00DA12F5" w:rsidRPr="00D41331" w:rsidRDefault="00A41ADC">
      <w:pPr>
        <w:pStyle w:val="2"/>
      </w:pPr>
      <w:bookmarkStart w:id="96" w:name="_Toc121047706"/>
      <w:r w:rsidRPr="00D41331">
        <w:rPr>
          <w:rFonts w:hint="eastAsia"/>
        </w:rPr>
        <w:lastRenderedPageBreak/>
        <w:t>第六节</w:t>
      </w:r>
      <w:r w:rsidRPr="00D41331">
        <w:rPr>
          <w:rFonts w:hint="eastAsia"/>
        </w:rPr>
        <w:t xml:space="preserve">  </w:t>
      </w:r>
      <w:r w:rsidRPr="00D41331">
        <w:rPr>
          <w:rFonts w:hint="eastAsia"/>
        </w:rPr>
        <w:t>构建应急管理共建共治共享格局</w:t>
      </w:r>
      <w:bookmarkEnd w:id="96"/>
    </w:p>
    <w:p w:rsidR="00DA12F5" w:rsidRPr="00D41331" w:rsidRDefault="00A41ADC">
      <w:pPr>
        <w:ind w:firstLine="643"/>
        <w:rPr>
          <w:rFonts w:cs="Times New Roman"/>
          <w:szCs w:val="32"/>
        </w:rPr>
      </w:pPr>
      <w:bookmarkStart w:id="97" w:name="_Hlk104239413"/>
      <w:r w:rsidRPr="00D41331">
        <w:rPr>
          <w:rFonts w:cs="Times New Roman"/>
          <w:b/>
          <w:bCs/>
          <w:szCs w:val="32"/>
        </w:rPr>
        <w:t>提升全民安全应急素质</w:t>
      </w:r>
      <w:bookmarkEnd w:id="97"/>
      <w:r w:rsidRPr="00D41331">
        <w:rPr>
          <w:rFonts w:cs="Times New Roman"/>
          <w:szCs w:val="32"/>
        </w:rPr>
        <w:t>。</w:t>
      </w:r>
      <w:r w:rsidRPr="00D41331">
        <w:rPr>
          <w:rFonts w:cs="Times New Roman" w:hint="eastAsia"/>
          <w:szCs w:val="32"/>
        </w:rPr>
        <w:t>加强安全素质国民教育和应急管理法治宣传，结合防灾减灾日、安全生产月、消防宣传月等节点，开展形式多样的宣教活动，开展安全文化建</w:t>
      </w:r>
      <w:r w:rsidRPr="00D41331">
        <w:rPr>
          <w:rFonts w:cs="Times New Roman" w:hint="eastAsia"/>
          <w:szCs w:val="32"/>
        </w:rPr>
        <w:lastRenderedPageBreak/>
        <w:t>设示范单位创建。深入推进安全</w:t>
      </w:r>
      <w:r w:rsidRPr="00D41331">
        <w:rPr>
          <w:rFonts w:cs="Times New Roman" w:hint="eastAsia"/>
          <w:szCs w:val="32"/>
        </w:rPr>
        <w:t>宣传“五进”活动，利用微博、微信、短视频、</w:t>
      </w:r>
      <w:r w:rsidRPr="00D41331">
        <w:rPr>
          <w:rFonts w:cs="Times New Roman" w:hint="eastAsia"/>
          <w:szCs w:val="32"/>
        </w:rPr>
        <w:t>AR</w:t>
      </w:r>
      <w:r w:rsidRPr="00D41331">
        <w:rPr>
          <w:rFonts w:cs="Times New Roman" w:hint="eastAsia"/>
          <w:szCs w:val="32"/>
        </w:rPr>
        <w:t>、</w:t>
      </w:r>
      <w:r w:rsidRPr="00D41331">
        <w:rPr>
          <w:rFonts w:cs="Times New Roman" w:hint="eastAsia"/>
          <w:szCs w:val="32"/>
        </w:rPr>
        <w:t>VR</w:t>
      </w:r>
      <w:r w:rsidRPr="00D41331">
        <w:rPr>
          <w:rFonts w:cs="Times New Roman" w:hint="eastAsia"/>
          <w:szCs w:val="32"/>
        </w:rPr>
        <w:t>等手段加强公益宣传，普及安全知识，提高全民防灾避险意识。推动建立企业、村（社区）、居民家庭的自救互救、邻里相助机制。</w:t>
      </w:r>
    </w:p>
    <w:p w:rsidR="00DA12F5" w:rsidRPr="00D41331" w:rsidRDefault="00A41ADC">
      <w:pPr>
        <w:ind w:firstLine="640"/>
        <w:rPr>
          <w:rFonts w:cs="Times New Roman"/>
          <w:szCs w:val="32"/>
        </w:rPr>
      </w:pPr>
      <w:bookmarkStart w:id="98" w:name="_Hlk104239425"/>
      <w:bookmarkStart w:id="99" w:name="_Hlk105056341"/>
      <w:r w:rsidRPr="00D41331">
        <w:rPr>
          <w:rFonts w:cs="Times New Roman"/>
          <w:szCs w:val="32"/>
        </w:rPr>
        <w:t>完善社会协同防范</w:t>
      </w:r>
      <w:bookmarkEnd w:id="98"/>
      <w:r w:rsidRPr="00D41331">
        <w:rPr>
          <w:rFonts w:cs="Times New Roman"/>
          <w:szCs w:val="32"/>
        </w:rPr>
        <w:t>。</w:t>
      </w:r>
      <w:r w:rsidRPr="00D41331">
        <w:rPr>
          <w:rFonts w:cs="Times New Roman" w:hint="eastAsia"/>
          <w:szCs w:val="32"/>
        </w:rPr>
        <w:t>推进社会治理协同机制建设，增强协同合作理念，完善协同运行机制，加强社会组织建设。健全防治结合、联防联控、群防群控的工作机制，完善乡镇动员、社会救助、社会力量的联动机制，引导社会公众积极参与突发事件应对工作，开展常态化应急疏散演练</w:t>
      </w:r>
      <w:bookmarkEnd w:id="99"/>
      <w:r w:rsidRPr="00D41331">
        <w:rPr>
          <w:rFonts w:cs="Times New Roman" w:hint="eastAsia"/>
          <w:szCs w:val="32"/>
        </w:rPr>
        <w:t>。</w:t>
      </w:r>
    </w:p>
    <w:p w:rsidR="00DA12F5" w:rsidRPr="00D41331" w:rsidRDefault="00A41ADC">
      <w:pPr>
        <w:ind w:firstLine="640"/>
        <w:rPr>
          <w:rFonts w:cs="Times New Roman"/>
          <w:szCs w:val="32"/>
        </w:rPr>
      </w:pPr>
      <w:bookmarkStart w:id="100" w:name="_Hlk104239449"/>
      <w:r w:rsidRPr="00D41331">
        <w:rPr>
          <w:rFonts w:cs="Times New Roman"/>
          <w:szCs w:val="32"/>
        </w:rPr>
        <w:t>推进</w:t>
      </w:r>
      <w:r w:rsidRPr="00D41331">
        <w:rPr>
          <w:rFonts w:cs="Times New Roman" w:hint="eastAsia"/>
          <w:szCs w:val="32"/>
        </w:rPr>
        <w:t>安全</w:t>
      </w:r>
      <w:r w:rsidRPr="00D41331">
        <w:rPr>
          <w:rFonts w:cs="Times New Roman"/>
          <w:szCs w:val="32"/>
        </w:rPr>
        <w:t>示范社区</w:t>
      </w:r>
      <w:r w:rsidRPr="00D41331">
        <w:rPr>
          <w:rFonts w:cs="Times New Roman" w:hint="eastAsia"/>
          <w:szCs w:val="32"/>
        </w:rPr>
        <w:t>、省级安全社区</w:t>
      </w:r>
      <w:r w:rsidRPr="00D41331">
        <w:rPr>
          <w:rFonts w:cs="Times New Roman"/>
          <w:szCs w:val="32"/>
        </w:rPr>
        <w:t>创建</w:t>
      </w:r>
      <w:bookmarkEnd w:id="100"/>
      <w:r w:rsidRPr="00D41331">
        <w:rPr>
          <w:rFonts w:cs="Times New Roman" w:hint="eastAsia"/>
          <w:szCs w:val="32"/>
        </w:rPr>
        <w:t>。持续推进安全示范社区、省级安全社区建设，统筹推动应急管理</w:t>
      </w:r>
      <w:r w:rsidRPr="00D41331">
        <w:rPr>
          <w:rFonts w:cs="Times New Roman" w:hint="eastAsia"/>
          <w:szCs w:val="32"/>
        </w:rPr>
        <w:t>宣传教育场所建设，大力开展“综合减灾示范社区”“</w:t>
      </w:r>
      <w:r w:rsidRPr="00D41331">
        <w:rPr>
          <w:rFonts w:ascii="仿宋" w:hAnsi="仿宋" w:cs="Times New Roman" w:hint="eastAsia"/>
          <w:szCs w:val="32"/>
        </w:rPr>
        <w:t>省级安全社区</w:t>
      </w:r>
      <w:r w:rsidRPr="00D41331">
        <w:rPr>
          <w:rFonts w:cs="Times New Roman" w:hint="eastAsia"/>
          <w:szCs w:val="32"/>
        </w:rPr>
        <w:t>”创建活动，提高社区应急规范化水平。</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5"/>
      </w:tblGrid>
      <w:tr w:rsidR="00D41331" w:rsidRPr="00D41331">
        <w:trPr>
          <w:jc w:val="center"/>
        </w:trPr>
        <w:tc>
          <w:tcPr>
            <w:tcW w:w="8935" w:type="dxa"/>
            <w:tcBorders>
              <w:top w:val="single" w:sz="4" w:space="0" w:color="auto"/>
              <w:left w:val="single" w:sz="4" w:space="0" w:color="auto"/>
              <w:bottom w:val="single" w:sz="4" w:space="0" w:color="auto"/>
              <w:right w:val="single" w:sz="4" w:space="0" w:color="auto"/>
            </w:tcBorders>
          </w:tcPr>
          <w:p w:rsidR="00DA12F5" w:rsidRPr="00D41331" w:rsidRDefault="00A41ADC">
            <w:pPr>
              <w:ind w:firstLineChars="0" w:firstLine="0"/>
              <w:jc w:val="center"/>
              <w:rPr>
                <w:rFonts w:ascii="仿宋" w:hAnsi="仿宋" w:cs="Times New Roman"/>
                <w:b/>
                <w:szCs w:val="32"/>
              </w:rPr>
            </w:pPr>
            <w:r w:rsidRPr="00D41331">
              <w:rPr>
                <w:rFonts w:ascii="仿宋" w:hAnsi="仿宋" w:cs="Times New Roman"/>
                <w:b/>
                <w:szCs w:val="32"/>
              </w:rPr>
              <w:t>专栏</w:t>
            </w:r>
            <w:r w:rsidRPr="00D41331">
              <w:rPr>
                <w:rFonts w:ascii="仿宋" w:hAnsi="仿宋" w:cs="Times New Roman"/>
                <w:b/>
                <w:szCs w:val="32"/>
              </w:rPr>
              <w:t>6</w:t>
            </w:r>
            <w:r w:rsidRPr="00D41331">
              <w:rPr>
                <w:rFonts w:ascii="仿宋" w:hAnsi="仿宋" w:cs="Times New Roman"/>
                <w:b/>
                <w:szCs w:val="32"/>
              </w:rPr>
              <w:t>：共建共治共享</w:t>
            </w:r>
            <w:r w:rsidRPr="00D41331">
              <w:rPr>
                <w:rFonts w:ascii="仿宋" w:hAnsi="仿宋" w:cs="Times New Roman" w:hint="eastAsia"/>
                <w:b/>
                <w:szCs w:val="32"/>
              </w:rPr>
              <w:t>重点</w:t>
            </w:r>
            <w:r w:rsidRPr="00D41331">
              <w:rPr>
                <w:rFonts w:ascii="仿宋" w:hAnsi="仿宋" w:cs="Times New Roman"/>
                <w:b/>
                <w:szCs w:val="32"/>
              </w:rPr>
              <w:t>工程</w:t>
            </w:r>
          </w:p>
          <w:p w:rsidR="00DA12F5" w:rsidRPr="00D41331" w:rsidRDefault="00A41ADC">
            <w:pPr>
              <w:ind w:firstLine="640"/>
              <w:rPr>
                <w:rFonts w:ascii="仿宋" w:hAnsi="仿宋" w:cs="Times New Roman"/>
                <w:szCs w:val="32"/>
              </w:rPr>
            </w:pPr>
            <w:r w:rsidRPr="00D41331">
              <w:rPr>
                <w:rFonts w:ascii="仿宋" w:hAnsi="仿宋" w:cs="Times New Roman" w:hint="eastAsia"/>
                <w:szCs w:val="32"/>
              </w:rPr>
              <w:t>1</w:t>
            </w:r>
            <w:r w:rsidRPr="00D41331">
              <w:rPr>
                <w:rFonts w:ascii="仿宋" w:hAnsi="仿宋" w:cs="Times New Roman"/>
                <w:szCs w:val="32"/>
              </w:rPr>
              <w:t>.</w:t>
            </w:r>
            <w:r w:rsidRPr="00D41331">
              <w:rPr>
                <w:rFonts w:ascii="仿宋" w:hAnsi="仿宋" w:cs="Times New Roman"/>
                <w:szCs w:val="32"/>
              </w:rPr>
              <w:t>应急宣教阵地建设</w:t>
            </w:r>
          </w:p>
          <w:p w:rsidR="00DA12F5" w:rsidRPr="00D41331" w:rsidRDefault="00A41ADC">
            <w:pPr>
              <w:ind w:firstLine="640"/>
              <w:rPr>
                <w:rFonts w:ascii="仿宋" w:hAnsi="仿宋" w:cs="Times New Roman"/>
                <w:szCs w:val="32"/>
              </w:rPr>
            </w:pPr>
            <w:r w:rsidRPr="00D41331">
              <w:rPr>
                <w:rFonts w:ascii="仿宋" w:hAnsi="仿宋" w:cs="Times New Roman"/>
                <w:szCs w:val="32"/>
              </w:rPr>
              <w:t>建设内容：</w:t>
            </w:r>
            <w:r w:rsidRPr="00D41331">
              <w:rPr>
                <w:rFonts w:ascii="仿宋" w:hAnsi="仿宋" w:cs="Times New Roman" w:hint="eastAsia"/>
                <w:szCs w:val="32"/>
              </w:rPr>
              <w:t>持续推进安全生产“五进”活动，</w:t>
            </w:r>
            <w:r w:rsidRPr="00D41331">
              <w:rPr>
                <w:rFonts w:ascii="仿宋" w:hAnsi="仿宋" w:cs="Times New Roman"/>
                <w:szCs w:val="32"/>
              </w:rPr>
              <w:t>于片区内</w:t>
            </w:r>
            <w:r w:rsidRPr="00D41331">
              <w:rPr>
                <w:rFonts w:ascii="仿宋" w:hAnsi="仿宋" w:cs="Times New Roman" w:hint="eastAsia"/>
                <w:szCs w:val="32"/>
              </w:rPr>
              <w:t>工业园、企业、</w:t>
            </w:r>
            <w:r w:rsidRPr="00D41331">
              <w:rPr>
                <w:rFonts w:ascii="仿宋" w:hAnsi="仿宋" w:cs="Times New Roman"/>
                <w:szCs w:val="32"/>
              </w:rPr>
              <w:t>各</w:t>
            </w:r>
            <w:r w:rsidRPr="00D41331">
              <w:rPr>
                <w:rFonts w:ascii="仿宋" w:hAnsi="仿宋" w:cs="Times New Roman" w:hint="eastAsia"/>
                <w:szCs w:val="32"/>
              </w:rPr>
              <w:t>村（社区）</w:t>
            </w:r>
            <w:r w:rsidRPr="00D41331">
              <w:rPr>
                <w:rFonts w:ascii="仿宋" w:hAnsi="仿宋" w:cs="Times New Roman"/>
                <w:szCs w:val="32"/>
              </w:rPr>
              <w:t>的党员活动中心设置村级宣教场所，开展</w:t>
            </w:r>
            <w:r w:rsidRPr="00D41331">
              <w:rPr>
                <w:rFonts w:ascii="仿宋" w:hAnsi="仿宋" w:cs="Times New Roman" w:hint="eastAsia"/>
                <w:szCs w:val="32"/>
              </w:rPr>
              <w:t>宣传</w:t>
            </w:r>
            <w:r w:rsidRPr="00D41331">
              <w:rPr>
                <w:rFonts w:ascii="仿宋" w:hAnsi="仿宋" w:cs="Times New Roman"/>
                <w:szCs w:val="32"/>
              </w:rPr>
              <w:t>培训；学校开展应急宣教进课堂活动，培训儿童和青少年。</w:t>
            </w:r>
          </w:p>
          <w:p w:rsidR="00DA12F5" w:rsidRPr="00D41331" w:rsidRDefault="00A41ADC">
            <w:pPr>
              <w:ind w:firstLine="640"/>
              <w:rPr>
                <w:rFonts w:ascii="仿宋" w:hAnsi="仿宋" w:cs="Times New Roman"/>
                <w:szCs w:val="32"/>
              </w:rPr>
            </w:pPr>
            <w:r w:rsidRPr="00D41331">
              <w:rPr>
                <w:rFonts w:ascii="仿宋" w:hAnsi="仿宋" w:cs="Times New Roman" w:hint="eastAsia"/>
                <w:szCs w:val="32"/>
              </w:rPr>
              <w:t>建设地点：工业园、企业、各村（社区）党员活动中心，各学校</w:t>
            </w:r>
          </w:p>
          <w:p w:rsidR="00DA12F5" w:rsidRPr="00D41331" w:rsidRDefault="00A41ADC">
            <w:pPr>
              <w:ind w:firstLineChars="0" w:firstLine="0"/>
              <w:rPr>
                <w:rFonts w:ascii="仿宋" w:hAnsi="仿宋" w:cs="Times New Roman"/>
                <w:szCs w:val="32"/>
              </w:rPr>
            </w:pPr>
            <w:r w:rsidRPr="00D41331">
              <w:rPr>
                <w:rFonts w:ascii="仿宋" w:hAnsi="仿宋" w:cs="Times New Roman" w:hint="eastAsia"/>
                <w:szCs w:val="32"/>
              </w:rPr>
              <w:t xml:space="preserve">    </w:t>
            </w:r>
            <w:r w:rsidRPr="00D41331">
              <w:rPr>
                <w:rFonts w:ascii="仿宋" w:hAnsi="仿宋" w:cs="Times New Roman"/>
                <w:szCs w:val="32"/>
              </w:rPr>
              <w:t>责任单位：</w:t>
            </w:r>
            <w:r w:rsidRPr="00D41331">
              <w:rPr>
                <w:rFonts w:ascii="仿宋" w:hAnsi="仿宋" w:cs="Times New Roman" w:hint="eastAsia"/>
                <w:szCs w:val="32"/>
                <w:lang w:bidi="ar"/>
              </w:rPr>
              <w:t>安岳县</w:t>
            </w:r>
            <w:r w:rsidRPr="00D41331">
              <w:rPr>
                <w:rFonts w:ascii="仿宋" w:hAnsi="仿宋" w:cs="Times New Roman"/>
                <w:szCs w:val="32"/>
              </w:rPr>
              <w:t>应急管理局</w:t>
            </w:r>
            <w:r w:rsidRPr="00D41331">
              <w:rPr>
                <w:rFonts w:ascii="仿宋" w:hAnsi="仿宋" w:cs="Times New Roman" w:hint="eastAsia"/>
                <w:szCs w:val="32"/>
              </w:rPr>
              <w:t>。</w:t>
            </w:r>
            <w:r w:rsidRPr="00D41331">
              <w:rPr>
                <w:rFonts w:ascii="仿宋" w:hAnsi="仿宋" w:cs="Times New Roman"/>
                <w:szCs w:val="32"/>
              </w:rPr>
              <w:t>资金估算</w:t>
            </w:r>
            <w:r w:rsidRPr="00D41331">
              <w:rPr>
                <w:rFonts w:ascii="仿宋" w:hAnsi="仿宋" w:cs="Times New Roman"/>
                <w:szCs w:val="32"/>
              </w:rPr>
              <w:t>30</w:t>
            </w:r>
            <w:r w:rsidRPr="00D41331">
              <w:rPr>
                <w:rFonts w:ascii="仿宋" w:hAnsi="仿宋" w:cs="Times New Roman" w:hint="eastAsia"/>
                <w:szCs w:val="32"/>
              </w:rPr>
              <w:t>0</w:t>
            </w:r>
            <w:r w:rsidRPr="00D41331">
              <w:rPr>
                <w:rFonts w:ascii="仿宋" w:hAnsi="仿宋" w:cs="Times New Roman"/>
                <w:szCs w:val="32"/>
              </w:rPr>
              <w:t>万元</w:t>
            </w:r>
            <w:r w:rsidRPr="00D41331">
              <w:rPr>
                <w:rFonts w:ascii="仿宋" w:hAnsi="仿宋" w:cs="Times New Roman" w:hint="eastAsia"/>
                <w:szCs w:val="32"/>
              </w:rPr>
              <w:t>（含企业资金）</w:t>
            </w:r>
            <w:r w:rsidRPr="00D41331">
              <w:rPr>
                <w:rFonts w:ascii="仿宋" w:hAnsi="仿宋" w:cs="Times New Roman"/>
                <w:szCs w:val="32"/>
              </w:rPr>
              <w:t>。完成期限：</w:t>
            </w:r>
            <w:r w:rsidRPr="00D41331">
              <w:rPr>
                <w:rFonts w:ascii="仿宋" w:hAnsi="仿宋" w:cs="Times New Roman"/>
                <w:szCs w:val="32"/>
              </w:rPr>
              <w:t>2025</w:t>
            </w:r>
            <w:r w:rsidRPr="00D41331">
              <w:rPr>
                <w:rFonts w:ascii="仿宋" w:hAnsi="仿宋" w:cs="Times New Roman"/>
                <w:szCs w:val="32"/>
              </w:rPr>
              <w:t>年</w:t>
            </w:r>
            <w:r w:rsidRPr="00D41331">
              <w:rPr>
                <w:rFonts w:ascii="仿宋" w:hAnsi="仿宋" w:cs="Times New Roman" w:hint="eastAsia"/>
                <w:szCs w:val="32"/>
              </w:rPr>
              <w:t>。</w:t>
            </w:r>
          </w:p>
          <w:p w:rsidR="00DA12F5" w:rsidRPr="00D41331" w:rsidRDefault="00A41ADC">
            <w:pPr>
              <w:ind w:firstLine="643"/>
              <w:rPr>
                <w:rFonts w:ascii="仿宋" w:hAnsi="仿宋" w:cs="Times New Roman"/>
                <w:b/>
                <w:bCs/>
                <w:szCs w:val="32"/>
              </w:rPr>
            </w:pPr>
            <w:r w:rsidRPr="00D41331">
              <w:rPr>
                <w:rFonts w:ascii="仿宋" w:hAnsi="仿宋" w:cs="Times New Roman" w:hint="eastAsia"/>
                <w:b/>
                <w:bCs/>
                <w:szCs w:val="32"/>
              </w:rPr>
              <w:t>2.</w:t>
            </w:r>
            <w:r w:rsidRPr="00D41331">
              <w:rPr>
                <w:rFonts w:ascii="仿宋" w:hAnsi="仿宋" w:cs="Times New Roman" w:hint="eastAsia"/>
                <w:szCs w:val="32"/>
              </w:rPr>
              <w:t>应急文化广场建设</w:t>
            </w:r>
          </w:p>
          <w:p w:rsidR="00DA12F5" w:rsidRPr="00D41331" w:rsidRDefault="00A41ADC">
            <w:pPr>
              <w:widowControl/>
              <w:ind w:firstLine="640"/>
              <w:jc w:val="left"/>
              <w:rPr>
                <w:rFonts w:ascii="仿宋" w:hAnsi="仿宋" w:cs="Times New Roman"/>
                <w:szCs w:val="32"/>
              </w:rPr>
            </w:pPr>
            <w:r w:rsidRPr="00D41331">
              <w:rPr>
                <w:rFonts w:ascii="仿宋" w:hAnsi="仿宋" w:cs="Times New Roman" w:hint="eastAsia"/>
                <w:szCs w:val="32"/>
              </w:rPr>
              <w:t>建设内容：</w:t>
            </w:r>
            <w:r w:rsidRPr="00D41331">
              <w:rPr>
                <w:rFonts w:ascii="仿宋" w:hAnsi="仿宋" w:cs="仿宋"/>
                <w:kern w:val="0"/>
                <w:szCs w:val="32"/>
                <w:lang w:bidi="ar"/>
              </w:rPr>
              <w:t>在</w:t>
            </w:r>
            <w:r w:rsidRPr="00D41331">
              <w:rPr>
                <w:rFonts w:ascii="仿宋" w:hAnsi="仿宋" w:cs="仿宋"/>
                <w:kern w:val="0"/>
                <w:szCs w:val="32"/>
                <w:lang w:bidi="ar"/>
              </w:rPr>
              <w:t>2</w:t>
            </w:r>
            <w:r w:rsidRPr="00D41331">
              <w:rPr>
                <w:rFonts w:ascii="仿宋" w:hAnsi="仿宋" w:cs="仿宋" w:hint="eastAsia"/>
                <w:kern w:val="0"/>
                <w:szCs w:val="32"/>
                <w:lang w:bidi="ar"/>
              </w:rPr>
              <w:t>个街道和</w:t>
            </w:r>
            <w:r w:rsidRPr="00D41331">
              <w:rPr>
                <w:rFonts w:ascii="仿宋" w:hAnsi="仿宋" w:cs="仿宋" w:hint="eastAsia"/>
                <w:kern w:val="0"/>
                <w:szCs w:val="32"/>
                <w:lang w:bidi="ar"/>
              </w:rPr>
              <w:t>5</w:t>
            </w:r>
            <w:r w:rsidRPr="00D41331">
              <w:rPr>
                <w:rFonts w:ascii="仿宋" w:hAnsi="仿宋" w:cs="仿宋" w:hint="eastAsia"/>
                <w:kern w:val="0"/>
                <w:szCs w:val="32"/>
                <w:lang w:bidi="ar"/>
              </w:rPr>
              <w:t>个乡镇规划的</w:t>
            </w:r>
            <w:r w:rsidRPr="00D41331">
              <w:rPr>
                <w:rFonts w:ascii="仿宋" w:hAnsi="仿宋" w:cs="Times New Roman" w:hint="eastAsia"/>
                <w:szCs w:val="32"/>
              </w:rPr>
              <w:t>文化活动站、聚</w:t>
            </w:r>
            <w:r w:rsidRPr="00D41331">
              <w:rPr>
                <w:rFonts w:ascii="仿宋" w:hAnsi="仿宋" w:cs="Times New Roman" w:hint="eastAsia"/>
                <w:szCs w:val="32"/>
              </w:rPr>
              <w:lastRenderedPageBreak/>
              <w:t>居点全民健身广场建设</w:t>
            </w:r>
            <w:r w:rsidRPr="00D41331">
              <w:rPr>
                <w:rFonts w:ascii="仿宋" w:hAnsi="仿宋" w:cs="Times New Roman"/>
                <w:szCs w:val="32"/>
              </w:rPr>
              <w:t>13</w:t>
            </w:r>
            <w:r w:rsidRPr="00D41331">
              <w:rPr>
                <w:rFonts w:ascii="仿宋" w:hAnsi="仿宋" w:cs="Times New Roman" w:hint="eastAsia"/>
                <w:szCs w:val="32"/>
              </w:rPr>
              <w:t>个应急文化广场，</w:t>
            </w:r>
            <w:r w:rsidRPr="00D41331">
              <w:rPr>
                <w:rFonts w:ascii="仿宋" w:hAnsi="仿宋" w:cs="Times New Roman"/>
                <w:szCs w:val="32"/>
              </w:rPr>
              <w:t>设置应急知识</w:t>
            </w:r>
            <w:r w:rsidRPr="00D41331">
              <w:rPr>
                <w:rFonts w:ascii="仿宋" w:hAnsi="仿宋" w:cs="Times New Roman" w:hint="eastAsia"/>
                <w:szCs w:val="32"/>
              </w:rPr>
              <w:t>科普专栏，</w:t>
            </w:r>
            <w:r w:rsidRPr="00D41331">
              <w:rPr>
                <w:rFonts w:ascii="仿宋" w:hAnsi="仿宋" w:cs="仿宋" w:hint="eastAsia"/>
                <w:kern w:val="0"/>
                <w:szCs w:val="32"/>
                <w:lang w:bidi="ar"/>
              </w:rPr>
              <w:t>增加应急知识科普书籍、应急管理时事资讯等文化内容。</w:t>
            </w:r>
          </w:p>
          <w:p w:rsidR="00DA12F5" w:rsidRPr="00D41331" w:rsidRDefault="00A41ADC">
            <w:pPr>
              <w:ind w:firstLine="640"/>
              <w:rPr>
                <w:rFonts w:ascii="仿宋" w:hAnsi="仿宋" w:cs="Times New Roman"/>
                <w:szCs w:val="32"/>
              </w:rPr>
            </w:pPr>
            <w:r w:rsidRPr="00D41331">
              <w:rPr>
                <w:rFonts w:ascii="仿宋" w:hAnsi="仿宋" w:cs="Times New Roman" w:hint="eastAsia"/>
                <w:szCs w:val="32"/>
              </w:rPr>
              <w:t>建设地点：企业、街道乡镇文化活动站、聚居点全民健身广场</w:t>
            </w:r>
          </w:p>
          <w:p w:rsidR="00DA12F5" w:rsidRPr="00D41331" w:rsidRDefault="00A41ADC">
            <w:pPr>
              <w:ind w:firstLine="640"/>
              <w:rPr>
                <w:rFonts w:ascii="仿宋" w:hAnsi="仿宋" w:cs="Times New Roman"/>
                <w:szCs w:val="32"/>
              </w:rPr>
            </w:pPr>
            <w:r w:rsidRPr="00D41331">
              <w:rPr>
                <w:rFonts w:ascii="仿宋" w:hAnsi="仿宋" w:cs="Times New Roman" w:hint="eastAsia"/>
                <w:szCs w:val="32"/>
              </w:rPr>
              <w:t>责任单位：</w:t>
            </w:r>
            <w:r w:rsidRPr="00D41331">
              <w:rPr>
                <w:rFonts w:ascii="仿宋" w:hAnsi="仿宋" w:cs="Times New Roman" w:hint="eastAsia"/>
                <w:szCs w:val="32"/>
                <w:lang w:bidi="ar"/>
              </w:rPr>
              <w:t>安岳县</w:t>
            </w:r>
            <w:r w:rsidRPr="00D41331">
              <w:rPr>
                <w:rFonts w:ascii="仿宋" w:hAnsi="仿宋" w:cs="Times New Roman" w:hint="eastAsia"/>
                <w:szCs w:val="32"/>
              </w:rPr>
              <w:t>应急管理局。资金</w:t>
            </w:r>
            <w:r w:rsidRPr="00D41331">
              <w:rPr>
                <w:rFonts w:ascii="仿宋" w:hAnsi="仿宋" w:cs="Times New Roman" w:hint="eastAsia"/>
                <w:szCs w:val="32"/>
              </w:rPr>
              <w:t>估算</w:t>
            </w:r>
            <w:r w:rsidRPr="00D41331">
              <w:rPr>
                <w:rFonts w:ascii="仿宋" w:hAnsi="仿宋" w:cs="Times New Roman" w:hint="eastAsia"/>
                <w:szCs w:val="32"/>
              </w:rPr>
              <w:t>105</w:t>
            </w:r>
            <w:r w:rsidRPr="00D41331">
              <w:rPr>
                <w:rFonts w:ascii="仿宋" w:hAnsi="仿宋" w:cs="Times New Roman" w:hint="eastAsia"/>
                <w:szCs w:val="32"/>
              </w:rPr>
              <w:t>万</w:t>
            </w:r>
            <w:r w:rsidRPr="00D41331">
              <w:rPr>
                <w:rFonts w:ascii="仿宋" w:hAnsi="仿宋" w:cs="Times New Roman" w:hint="eastAsia"/>
                <w:szCs w:val="32"/>
              </w:rPr>
              <w:t>元。完成期限：</w:t>
            </w:r>
            <w:r w:rsidRPr="00D41331">
              <w:rPr>
                <w:rFonts w:ascii="仿宋" w:hAnsi="仿宋" w:cs="Times New Roman" w:hint="eastAsia"/>
                <w:szCs w:val="32"/>
              </w:rPr>
              <w:t>20</w:t>
            </w:r>
            <w:r w:rsidRPr="00D41331">
              <w:rPr>
                <w:rFonts w:ascii="仿宋" w:hAnsi="仿宋" w:cs="Times New Roman"/>
                <w:szCs w:val="32"/>
              </w:rPr>
              <w:t>30</w:t>
            </w:r>
            <w:r w:rsidRPr="00D41331">
              <w:rPr>
                <w:rFonts w:ascii="仿宋" w:hAnsi="仿宋" w:cs="Times New Roman" w:hint="eastAsia"/>
                <w:szCs w:val="32"/>
              </w:rPr>
              <w:t>年。</w:t>
            </w:r>
          </w:p>
          <w:p w:rsidR="00DA12F5" w:rsidRPr="00D41331" w:rsidRDefault="00A41ADC">
            <w:pPr>
              <w:ind w:firstLine="640"/>
              <w:rPr>
                <w:rFonts w:ascii="仿宋" w:hAnsi="仿宋" w:cs="Times New Roman"/>
                <w:szCs w:val="32"/>
              </w:rPr>
            </w:pPr>
            <w:r w:rsidRPr="00D41331">
              <w:rPr>
                <w:rFonts w:ascii="仿宋" w:hAnsi="仿宋" w:cs="Times New Roman" w:hint="eastAsia"/>
                <w:szCs w:val="32"/>
              </w:rPr>
              <w:t>3</w:t>
            </w:r>
            <w:r w:rsidRPr="00D41331">
              <w:rPr>
                <w:rFonts w:ascii="仿宋" w:hAnsi="仿宋" w:cs="Times New Roman"/>
                <w:szCs w:val="32"/>
              </w:rPr>
              <w:t>.</w:t>
            </w:r>
            <w:r w:rsidRPr="00D41331">
              <w:rPr>
                <w:rFonts w:ascii="仿宋" w:hAnsi="仿宋" w:cs="Times New Roman" w:hint="eastAsia"/>
                <w:szCs w:val="32"/>
              </w:rPr>
              <w:t xml:space="preserve"> </w:t>
            </w:r>
            <w:r w:rsidRPr="00D41331">
              <w:rPr>
                <w:rFonts w:ascii="仿宋" w:hAnsi="仿宋" w:cs="Times New Roman" w:hint="eastAsia"/>
                <w:szCs w:val="32"/>
              </w:rPr>
              <w:t>综合减灾示范</w:t>
            </w:r>
            <w:r w:rsidRPr="00D41331">
              <w:rPr>
                <w:rFonts w:ascii="仿宋" w:hAnsi="仿宋" w:cs="Times New Roman"/>
                <w:szCs w:val="32"/>
              </w:rPr>
              <w:t>社区建设</w:t>
            </w:r>
          </w:p>
          <w:p w:rsidR="00DA12F5" w:rsidRPr="00D41331" w:rsidRDefault="00A41ADC">
            <w:pPr>
              <w:ind w:firstLine="640"/>
              <w:rPr>
                <w:rFonts w:ascii="仿宋" w:hAnsi="仿宋" w:cs="Times New Roman"/>
                <w:szCs w:val="32"/>
              </w:rPr>
            </w:pPr>
            <w:r w:rsidRPr="00D41331">
              <w:rPr>
                <w:rFonts w:ascii="仿宋" w:hAnsi="仿宋" w:cs="Times New Roman" w:hint="eastAsia"/>
                <w:szCs w:val="32"/>
              </w:rPr>
              <w:t>建设内容：片区内规划建设</w:t>
            </w:r>
            <w:r w:rsidRPr="00D41331">
              <w:rPr>
                <w:rFonts w:ascii="仿宋" w:hAnsi="仿宋" w:cs="Times New Roman"/>
                <w:szCs w:val="32"/>
              </w:rPr>
              <w:t>3</w:t>
            </w:r>
            <w:r w:rsidRPr="00D41331">
              <w:rPr>
                <w:rFonts w:ascii="仿宋" w:hAnsi="仿宋" w:cs="Times New Roman" w:hint="eastAsia"/>
                <w:szCs w:val="32"/>
              </w:rPr>
              <w:t>个“综合减灾示范社区”。</w:t>
            </w:r>
          </w:p>
          <w:p w:rsidR="00DA12F5" w:rsidRPr="00D41331" w:rsidRDefault="00A41ADC">
            <w:pPr>
              <w:ind w:firstLine="640"/>
              <w:rPr>
                <w:rFonts w:ascii="仿宋" w:hAnsi="仿宋" w:cs="Times New Roman"/>
                <w:szCs w:val="32"/>
              </w:rPr>
            </w:pPr>
            <w:r w:rsidRPr="00D41331">
              <w:rPr>
                <w:rFonts w:ascii="仿宋" w:hAnsi="仿宋" w:cs="Times New Roman" w:hint="eastAsia"/>
                <w:szCs w:val="32"/>
              </w:rPr>
              <w:t>建设地点：岳城街道土城门社区、岳阳镇九韶社区、鸳大镇五凤村</w:t>
            </w:r>
          </w:p>
          <w:p w:rsidR="00DA12F5" w:rsidRPr="00D41331" w:rsidRDefault="00A41ADC">
            <w:pPr>
              <w:ind w:firstLine="640"/>
            </w:pPr>
            <w:r w:rsidRPr="00D41331">
              <w:rPr>
                <w:rFonts w:ascii="仿宋" w:hAnsi="仿宋" w:cs="Times New Roman" w:hint="eastAsia"/>
                <w:szCs w:val="32"/>
              </w:rPr>
              <w:t>责任单位：</w:t>
            </w:r>
            <w:r w:rsidRPr="00D41331">
              <w:rPr>
                <w:rFonts w:ascii="仿宋" w:hAnsi="仿宋" w:cs="Times New Roman" w:hint="eastAsia"/>
                <w:szCs w:val="32"/>
                <w:lang w:bidi="ar"/>
              </w:rPr>
              <w:t>安岳县</w:t>
            </w:r>
            <w:r w:rsidRPr="00D41331">
              <w:rPr>
                <w:rFonts w:ascii="仿宋" w:hAnsi="仿宋" w:cs="Times New Roman" w:hint="eastAsia"/>
                <w:szCs w:val="32"/>
              </w:rPr>
              <w:t>应急管理局，岳城街道党工委、岳阳镇、鸳大镇人民政府。</w:t>
            </w:r>
            <w:r w:rsidRPr="00D41331">
              <w:rPr>
                <w:rFonts w:ascii="仿宋" w:hAnsi="仿宋" w:cs="Times New Roman"/>
                <w:szCs w:val="32"/>
              </w:rPr>
              <w:t>资金估算</w:t>
            </w:r>
            <w:r w:rsidRPr="00D41331">
              <w:rPr>
                <w:rFonts w:ascii="仿宋" w:hAnsi="仿宋" w:cs="Times New Roman"/>
                <w:szCs w:val="32"/>
              </w:rPr>
              <w:t>90</w:t>
            </w:r>
            <w:r w:rsidRPr="00D41331">
              <w:rPr>
                <w:rFonts w:ascii="仿宋" w:hAnsi="仿宋" w:cs="Times New Roman"/>
                <w:szCs w:val="32"/>
              </w:rPr>
              <w:t>万元。完成期限：</w:t>
            </w:r>
            <w:r w:rsidRPr="00D41331">
              <w:rPr>
                <w:rFonts w:ascii="仿宋" w:hAnsi="仿宋" w:cs="Times New Roman"/>
                <w:szCs w:val="32"/>
              </w:rPr>
              <w:t>203</w:t>
            </w:r>
            <w:r w:rsidRPr="00D41331">
              <w:rPr>
                <w:rFonts w:ascii="仿宋" w:hAnsi="仿宋" w:cs="Times New Roman" w:hint="eastAsia"/>
                <w:szCs w:val="32"/>
              </w:rPr>
              <w:t>5</w:t>
            </w:r>
            <w:r w:rsidRPr="00D41331">
              <w:rPr>
                <w:rFonts w:ascii="仿宋" w:hAnsi="仿宋" w:cs="Times New Roman"/>
                <w:szCs w:val="32"/>
              </w:rPr>
              <w:t>年</w:t>
            </w:r>
            <w:r w:rsidRPr="00D41331">
              <w:rPr>
                <w:rFonts w:ascii="仿宋" w:hAnsi="仿宋" w:cs="Times New Roman" w:hint="eastAsia"/>
                <w:szCs w:val="32"/>
              </w:rPr>
              <w:t>。</w:t>
            </w:r>
          </w:p>
        </w:tc>
      </w:tr>
    </w:tbl>
    <w:p w:rsidR="00DA12F5" w:rsidRPr="00D41331" w:rsidRDefault="00A41ADC">
      <w:pPr>
        <w:pStyle w:val="1"/>
      </w:pPr>
      <w:bookmarkStart w:id="101" w:name="_Toc121047707"/>
      <w:r w:rsidRPr="00D41331">
        <w:lastRenderedPageBreak/>
        <w:t>第五章</w:t>
      </w:r>
      <w:r w:rsidRPr="00D41331">
        <w:t xml:space="preserve">  </w:t>
      </w:r>
      <w:r w:rsidRPr="00D41331">
        <w:t>保障措施</w:t>
      </w:r>
      <w:bookmarkStart w:id="102" w:name="_Toc91790512"/>
      <w:bookmarkStart w:id="103" w:name="_Toc98773660"/>
      <w:bookmarkEnd w:id="92"/>
      <w:bookmarkEnd w:id="93"/>
      <w:bookmarkEnd w:id="101"/>
    </w:p>
    <w:p w:rsidR="00DA12F5" w:rsidRPr="00D41331" w:rsidRDefault="00A41ADC">
      <w:pPr>
        <w:pStyle w:val="2"/>
        <w:rPr>
          <w:rFonts w:cs="Times New Roman"/>
          <w:bCs w:val="0"/>
        </w:rPr>
      </w:pPr>
      <w:bookmarkStart w:id="104" w:name="_Toc121047708"/>
      <w:r w:rsidRPr="00D41331">
        <w:rPr>
          <w:rFonts w:cs="Times New Roman"/>
          <w:bCs w:val="0"/>
        </w:rPr>
        <w:t>第一节</w:t>
      </w:r>
      <w:r w:rsidRPr="00D41331">
        <w:rPr>
          <w:rFonts w:cs="Times New Roman"/>
          <w:bCs w:val="0"/>
        </w:rPr>
        <w:t xml:space="preserve">  </w:t>
      </w:r>
      <w:r w:rsidRPr="00D41331">
        <w:rPr>
          <w:rFonts w:cs="Times New Roman"/>
          <w:bCs w:val="0"/>
        </w:rPr>
        <w:t>完善组织</w:t>
      </w:r>
      <w:bookmarkEnd w:id="102"/>
      <w:r w:rsidRPr="00D41331">
        <w:rPr>
          <w:rFonts w:cs="Times New Roman"/>
          <w:bCs w:val="0"/>
        </w:rPr>
        <w:t>保障</w:t>
      </w:r>
      <w:bookmarkEnd w:id="103"/>
      <w:bookmarkEnd w:id="104"/>
    </w:p>
    <w:p w:rsidR="00DA12F5" w:rsidRPr="00D41331" w:rsidRDefault="00A41ADC">
      <w:pPr>
        <w:ind w:firstLine="640"/>
      </w:pPr>
      <w:bookmarkStart w:id="105" w:name="_Hlk105056660"/>
      <w:bookmarkStart w:id="106" w:name="_Toc98773661"/>
      <w:bookmarkStart w:id="107" w:name="_Toc91790513"/>
      <w:r w:rsidRPr="00D41331">
        <w:t>严格落实属地责任，将应急管理工作纳入年度工作计划和</w:t>
      </w:r>
      <w:r w:rsidRPr="00D41331">
        <w:rPr>
          <w:rFonts w:hint="eastAsia"/>
        </w:rPr>
        <w:t>街道</w:t>
      </w:r>
      <w:r w:rsidRPr="00D41331">
        <w:t>党</w:t>
      </w:r>
      <w:r w:rsidRPr="00D41331">
        <w:rPr>
          <w:rFonts w:hint="eastAsia"/>
        </w:rPr>
        <w:t>工</w:t>
      </w:r>
      <w:r w:rsidRPr="00D41331">
        <w:t>委</w:t>
      </w:r>
      <w:r w:rsidRPr="00D41331">
        <w:rPr>
          <w:rFonts w:hint="eastAsia"/>
        </w:rPr>
        <w:t>和乡镇人民政府</w:t>
      </w:r>
      <w:r w:rsidRPr="00D41331">
        <w:t>重要</w:t>
      </w:r>
      <w:r w:rsidRPr="00D41331">
        <w:rPr>
          <w:rFonts w:hint="eastAsia"/>
        </w:rPr>
        <w:t>工作</w:t>
      </w:r>
      <w:r w:rsidRPr="00D41331">
        <w:t>中。</w:t>
      </w:r>
      <w:r w:rsidRPr="00D41331">
        <w:rPr>
          <w:rFonts w:hint="eastAsia"/>
        </w:rPr>
        <w:t>安岳县应急管理局</w:t>
      </w:r>
      <w:r w:rsidRPr="00D41331">
        <w:t>加强统筹协调，加强对</w:t>
      </w:r>
      <w:r w:rsidRPr="00D41331">
        <w:rPr>
          <w:rFonts w:hint="eastAsia"/>
        </w:rPr>
        <w:t>街道乡镇</w:t>
      </w:r>
      <w:r w:rsidRPr="00D41331">
        <w:t>的管理，充分发挥议事协调作用，做好政策解读和工作部署，统筹协调辖区内各成员单位、</w:t>
      </w:r>
      <w:r w:rsidRPr="00D41331">
        <w:rPr>
          <w:rFonts w:hint="eastAsia"/>
        </w:rPr>
        <w:t>街道乡镇、村（社区）</w:t>
      </w:r>
      <w:r w:rsidRPr="00D41331">
        <w:t>委员会，明确职责分工，保证规划实施有序推进，各项任务如期完成</w:t>
      </w:r>
      <w:bookmarkEnd w:id="105"/>
      <w:r w:rsidRPr="00D41331">
        <w:t>。</w:t>
      </w:r>
    </w:p>
    <w:p w:rsidR="00DA12F5" w:rsidRPr="00D41331" w:rsidRDefault="00A41ADC">
      <w:pPr>
        <w:pStyle w:val="2"/>
      </w:pPr>
      <w:bookmarkStart w:id="108" w:name="_Toc121047709"/>
      <w:r w:rsidRPr="00D41331">
        <w:t>第二节</w:t>
      </w:r>
      <w:r w:rsidRPr="00D41331">
        <w:t xml:space="preserve">  </w:t>
      </w:r>
      <w:r w:rsidRPr="00D41331">
        <w:t>强化资金保障</w:t>
      </w:r>
      <w:bookmarkEnd w:id="106"/>
      <w:bookmarkEnd w:id="107"/>
      <w:bookmarkEnd w:id="108"/>
    </w:p>
    <w:p w:rsidR="00DA12F5" w:rsidRPr="00D41331" w:rsidRDefault="00A41ADC">
      <w:pPr>
        <w:ind w:firstLine="640"/>
      </w:pPr>
      <w:r w:rsidRPr="00D41331">
        <w:rPr>
          <w:rFonts w:hint="eastAsia"/>
        </w:rPr>
        <w:t>优化资金投入机制，积极争取上级政策和财政支持。建立健全党工委、政府、企业、社会相结合的应急管理体</w:t>
      </w:r>
      <w:r w:rsidRPr="00D41331">
        <w:rPr>
          <w:rFonts w:hint="eastAsia"/>
        </w:rPr>
        <w:lastRenderedPageBreak/>
        <w:t>系投入机制，扩大应急管理专项资金规模，发挥财政资金引领带动作用，动员全社会广泛参与应急管理事业建设，保障工程项目实施落地，加强资金的使用和管理。</w:t>
      </w:r>
    </w:p>
    <w:p w:rsidR="00DA12F5" w:rsidRPr="00D41331" w:rsidRDefault="00A41ADC">
      <w:pPr>
        <w:pStyle w:val="2"/>
        <w:rPr>
          <w:rFonts w:cs="Times New Roman"/>
          <w:bCs w:val="0"/>
        </w:rPr>
      </w:pPr>
      <w:bookmarkStart w:id="109" w:name="_Toc121047710"/>
      <w:bookmarkStart w:id="110" w:name="_Toc98773662"/>
      <w:r w:rsidRPr="00D41331">
        <w:rPr>
          <w:rFonts w:cs="Times New Roman"/>
          <w:bCs w:val="0"/>
        </w:rPr>
        <w:t>第三节</w:t>
      </w:r>
      <w:r w:rsidRPr="00D41331">
        <w:rPr>
          <w:rFonts w:cs="Times New Roman"/>
          <w:bCs w:val="0"/>
        </w:rPr>
        <w:t xml:space="preserve">  </w:t>
      </w:r>
      <w:r w:rsidRPr="00D41331">
        <w:rPr>
          <w:rFonts w:cs="Times New Roman"/>
          <w:bCs w:val="0"/>
        </w:rPr>
        <w:t>落实政策保障</w:t>
      </w:r>
      <w:bookmarkEnd w:id="109"/>
      <w:bookmarkEnd w:id="110"/>
    </w:p>
    <w:p w:rsidR="00DA12F5" w:rsidRPr="00D41331" w:rsidRDefault="00A41ADC">
      <w:pPr>
        <w:ind w:firstLine="640"/>
      </w:pPr>
      <w:r w:rsidRPr="00D41331">
        <w:t>严格按照两项改革</w:t>
      </w:r>
      <w:r w:rsidRPr="00D41331">
        <w:rPr>
          <w:rFonts w:hint="eastAsia"/>
        </w:rPr>
        <w:t>“</w:t>
      </w:r>
      <w:r w:rsidRPr="00D41331">
        <w:t>后半篇</w:t>
      </w:r>
      <w:r w:rsidRPr="00D41331">
        <w:rPr>
          <w:rFonts w:hint="eastAsia"/>
        </w:rPr>
        <w:t>”</w:t>
      </w:r>
      <w:r w:rsidRPr="00D41331">
        <w:t>专项工作方案及其片区国土空间规划指导执行</w:t>
      </w:r>
      <w:r w:rsidRPr="00D41331">
        <w:rPr>
          <w:rFonts w:hint="eastAsia"/>
        </w:rPr>
        <w:t>。各街道</w:t>
      </w:r>
      <w:r w:rsidRPr="00D41331">
        <w:t>党</w:t>
      </w:r>
      <w:r w:rsidRPr="00D41331">
        <w:rPr>
          <w:rFonts w:hint="eastAsia"/>
        </w:rPr>
        <w:t>工</w:t>
      </w:r>
      <w:r w:rsidRPr="00D41331">
        <w:t>委</w:t>
      </w:r>
      <w:r w:rsidRPr="00D41331">
        <w:rPr>
          <w:rFonts w:hint="eastAsia"/>
        </w:rPr>
        <w:t>和乡镇人民政府要履行属地主体责任，制定辖区应急体系规划，组织实施重点项目。</w:t>
      </w:r>
    </w:p>
    <w:p w:rsidR="00DA12F5" w:rsidRPr="00D41331" w:rsidRDefault="00A41ADC">
      <w:pPr>
        <w:pStyle w:val="2"/>
        <w:rPr>
          <w:rFonts w:cs="Times New Roman"/>
          <w:bCs w:val="0"/>
        </w:rPr>
      </w:pPr>
      <w:bookmarkStart w:id="111" w:name="_Toc121047711"/>
      <w:r w:rsidRPr="00D41331">
        <w:rPr>
          <w:rFonts w:cs="Times New Roman"/>
          <w:bCs w:val="0"/>
        </w:rPr>
        <w:t>第</w:t>
      </w:r>
      <w:r w:rsidRPr="00D41331">
        <w:rPr>
          <w:rFonts w:cs="Times New Roman" w:hint="eastAsia"/>
          <w:bCs w:val="0"/>
        </w:rPr>
        <w:t>四</w:t>
      </w:r>
      <w:r w:rsidRPr="00D41331">
        <w:rPr>
          <w:rFonts w:cs="Times New Roman"/>
          <w:bCs w:val="0"/>
        </w:rPr>
        <w:t>节</w:t>
      </w:r>
      <w:r w:rsidRPr="00D41331">
        <w:rPr>
          <w:rFonts w:cs="Times New Roman"/>
          <w:bCs w:val="0"/>
        </w:rPr>
        <w:t xml:space="preserve">  </w:t>
      </w:r>
      <w:r w:rsidRPr="00D41331">
        <w:rPr>
          <w:rFonts w:cs="Times New Roman" w:hint="eastAsia"/>
          <w:bCs w:val="0"/>
        </w:rPr>
        <w:t>强化督查问效</w:t>
      </w:r>
      <w:bookmarkEnd w:id="111"/>
    </w:p>
    <w:p w:rsidR="00DA12F5" w:rsidRPr="00D41331" w:rsidRDefault="00A41ADC">
      <w:pPr>
        <w:ind w:firstLine="640"/>
      </w:pPr>
      <w:r w:rsidRPr="00D41331">
        <w:t>片区</w:t>
      </w:r>
      <w:r w:rsidRPr="00D41331">
        <w:rPr>
          <w:rFonts w:hint="eastAsia"/>
        </w:rPr>
        <w:t>各街道乡</w:t>
      </w:r>
      <w:r w:rsidRPr="00D41331">
        <w:t>镇开展规划实施年度监测分析、中期评估和终期评估</w:t>
      </w:r>
      <w:r w:rsidRPr="00D41331">
        <w:rPr>
          <w:rFonts w:hint="eastAsia"/>
        </w:rPr>
        <w:t>，</w:t>
      </w:r>
      <w:r w:rsidRPr="00D41331">
        <w:rPr>
          <w:lang w:bidi="ar"/>
        </w:rPr>
        <w:t>及时公</w:t>
      </w:r>
      <w:r w:rsidRPr="00D41331">
        <w:rPr>
          <w:lang w:bidi="ar"/>
        </w:rPr>
        <w:t>布进展情况，加强对片区规划实施</w:t>
      </w:r>
      <w:bookmarkStart w:id="112" w:name="_GoBack"/>
      <w:bookmarkEnd w:id="112"/>
      <w:r w:rsidRPr="00D41331">
        <w:rPr>
          <w:lang w:bidi="ar"/>
        </w:rPr>
        <w:t>情况的监督检查和考核评估，确保工作有序推进</w:t>
      </w:r>
      <w:r w:rsidRPr="00D41331">
        <w:t>。</w:t>
      </w:r>
    </w:p>
    <w:sectPr w:rsidR="00DA12F5" w:rsidRPr="00D41331">
      <w:headerReference w:type="default" r:id="rId16"/>
      <w:footerReference w:type="default" r:id="rId17"/>
      <w:pgSz w:w="11906" w:h="16838"/>
      <w:pgMar w:top="1440" w:right="1797" w:bottom="1440" w:left="1797"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ADC" w:rsidRDefault="00A41ADC">
      <w:pPr>
        <w:spacing w:line="240" w:lineRule="auto"/>
        <w:ind w:firstLine="640"/>
      </w:pPr>
      <w:r>
        <w:separator/>
      </w:r>
    </w:p>
  </w:endnote>
  <w:endnote w:type="continuationSeparator" w:id="0">
    <w:p w:rsidR="00A41ADC" w:rsidRDefault="00A41ADC">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仿宋_GB2312">
    <w:charset w:val="86"/>
    <w:family w:val="modern"/>
    <w:pitch w:val="default"/>
    <w:sig w:usb0="00000001" w:usb1="080E0000" w:usb2="00000000" w:usb3="00000000" w:csb0="00040000" w:csb1="00000000"/>
  </w:font>
  <w:font w:name="等线 Light">
    <w:charset w:val="86"/>
    <w:family w:val="auto"/>
    <w:pitch w:val="default"/>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方正仿宋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
    <w:altName w:val="楷体_GB2312"/>
    <w:charset w:val="86"/>
    <w:family w:val="script"/>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F5" w:rsidRDefault="00DA12F5">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F5" w:rsidRDefault="00DA12F5">
    <w:pPr>
      <w:pStyle w:val="a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F5" w:rsidRDefault="00DA12F5">
    <w:pPr>
      <w:pStyle w:val="a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F5" w:rsidRDefault="00A41ADC">
    <w:pPr>
      <w:pStyle w:val="a9"/>
      <w:ind w:firstLineChars="0" w:firstLine="0"/>
    </w:pPr>
    <w:r>
      <w:pict>
        <v:shapetype id="_x0000_t202" coordsize="21600,21600" o:spt="202" path="m,l,21600r21600,l21600,xe">
          <v:stroke joinstyle="miter"/>
          <v:path gradientshapeok="t" o:connecttype="rect"/>
        </v:shapetype>
        <v:shape id="_x0000_s2053" type="#_x0000_t202" style="position:absolute;margin-left:191.6pt;margin-top:-.2pt;width:70pt;height:2in;z-index:251659264;mso-position-horizontal-relative:margin;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" filled="f" stroked="f" strokeweight=".5pt">
          <v:textbox style="mso-fit-shape-to-text:t" inset="0,0,0,0">
            <w:txbxContent>
              <w:p w:rsidR="00DA12F5" w:rsidRDefault="00A41ADC">
                <w:pPr>
                  <w:pStyle w:val="a9"/>
                  <w:ind w:firstLine="360"/>
                </w:pPr>
                <w:r>
                  <w:t xml:space="preserve">— </w:t>
                </w:r>
                <w:r>
                  <w:fldChar w:fldCharType="begin"/>
                </w:r>
                <w:r>
                  <w:instrText xml:space="preserve"> PAGE  \* MERGEFORMAT </w:instrText>
                </w:r>
                <w:r>
                  <w:fldChar w:fldCharType="separate"/>
                </w:r>
                <w:r w:rsidR="00D41331">
                  <w:rPr>
                    <w:noProof/>
                  </w:rPr>
                  <w:t>3</w:t>
                </w:r>
                <w:r>
                  <w:fldChar w:fldCharType="end"/>
                </w:r>
                <w:r>
                  <w:t xml:space="preserve"> —</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ADC" w:rsidRDefault="00A41ADC">
      <w:pPr>
        <w:spacing w:line="240" w:lineRule="auto"/>
        <w:ind w:firstLine="640"/>
      </w:pPr>
      <w:r>
        <w:separator/>
      </w:r>
    </w:p>
  </w:footnote>
  <w:footnote w:type="continuationSeparator" w:id="0">
    <w:p w:rsidR="00A41ADC" w:rsidRDefault="00A41ADC">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F5" w:rsidRDefault="00DA12F5">
    <w:pPr>
      <w:pStyle w:val="a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F5" w:rsidRDefault="00DA12F5">
    <w:pPr>
      <w:ind w:left="64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F5" w:rsidRDefault="00DA12F5">
    <w:pPr>
      <w:ind w:left="640" w:firstLineChars="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F5" w:rsidRDefault="00DA12F5">
    <w:pPr>
      <w:pStyle w:val="aa"/>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60"/>
  <w:drawingGridVerticalSpacing w:val="435"/>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docVars>
    <w:docVar w:name="commondata" w:val="eyJoZGlkIjoiZGVhZDU2YTk5ZTY4YzBhOTMwZTlkZjA3M2RlY2U5YTUifQ=="/>
  </w:docVars>
  <w:rsids>
    <w:rsidRoot w:val="00222530"/>
    <w:rsid w:val="00001354"/>
    <w:rsid w:val="00002876"/>
    <w:rsid w:val="00003A98"/>
    <w:rsid w:val="00003A9C"/>
    <w:rsid w:val="00003D20"/>
    <w:rsid w:val="000042A1"/>
    <w:rsid w:val="00004977"/>
    <w:rsid w:val="00005EE7"/>
    <w:rsid w:val="000061E1"/>
    <w:rsid w:val="00007338"/>
    <w:rsid w:val="000075BE"/>
    <w:rsid w:val="000077ED"/>
    <w:rsid w:val="0000783E"/>
    <w:rsid w:val="00012BA0"/>
    <w:rsid w:val="00013EFF"/>
    <w:rsid w:val="00017C95"/>
    <w:rsid w:val="000202E1"/>
    <w:rsid w:val="0002095E"/>
    <w:rsid w:val="00020C22"/>
    <w:rsid w:val="000211E3"/>
    <w:rsid w:val="00021C21"/>
    <w:rsid w:val="000225F0"/>
    <w:rsid w:val="000229D0"/>
    <w:rsid w:val="0002342D"/>
    <w:rsid w:val="000236F4"/>
    <w:rsid w:val="00024B99"/>
    <w:rsid w:val="00025C4E"/>
    <w:rsid w:val="00025DC2"/>
    <w:rsid w:val="00027857"/>
    <w:rsid w:val="00027B54"/>
    <w:rsid w:val="00030E20"/>
    <w:rsid w:val="00032C1B"/>
    <w:rsid w:val="0003449E"/>
    <w:rsid w:val="00035D68"/>
    <w:rsid w:val="00036611"/>
    <w:rsid w:val="00037204"/>
    <w:rsid w:val="00037B8C"/>
    <w:rsid w:val="000412D6"/>
    <w:rsid w:val="000414B0"/>
    <w:rsid w:val="00041657"/>
    <w:rsid w:val="00042FCA"/>
    <w:rsid w:val="000439D4"/>
    <w:rsid w:val="00044276"/>
    <w:rsid w:val="000457C3"/>
    <w:rsid w:val="00046CA0"/>
    <w:rsid w:val="000479A4"/>
    <w:rsid w:val="00052BEC"/>
    <w:rsid w:val="00052C14"/>
    <w:rsid w:val="000532EA"/>
    <w:rsid w:val="000542E5"/>
    <w:rsid w:val="0005662E"/>
    <w:rsid w:val="000566AC"/>
    <w:rsid w:val="00060482"/>
    <w:rsid w:val="00060810"/>
    <w:rsid w:val="00060F9F"/>
    <w:rsid w:val="00061FAE"/>
    <w:rsid w:val="0006201D"/>
    <w:rsid w:val="00062B5D"/>
    <w:rsid w:val="000636FF"/>
    <w:rsid w:val="00063A7F"/>
    <w:rsid w:val="00063B9A"/>
    <w:rsid w:val="0006467D"/>
    <w:rsid w:val="00064872"/>
    <w:rsid w:val="00064C45"/>
    <w:rsid w:val="00065E42"/>
    <w:rsid w:val="0006685D"/>
    <w:rsid w:val="000669C5"/>
    <w:rsid w:val="00067A6A"/>
    <w:rsid w:val="00067D84"/>
    <w:rsid w:val="00070604"/>
    <w:rsid w:val="00070B4F"/>
    <w:rsid w:val="00077546"/>
    <w:rsid w:val="000778A9"/>
    <w:rsid w:val="0008002A"/>
    <w:rsid w:val="000804BF"/>
    <w:rsid w:val="00081490"/>
    <w:rsid w:val="00082988"/>
    <w:rsid w:val="0008343E"/>
    <w:rsid w:val="0008548E"/>
    <w:rsid w:val="00085C2B"/>
    <w:rsid w:val="00086ADA"/>
    <w:rsid w:val="00087691"/>
    <w:rsid w:val="00087D1D"/>
    <w:rsid w:val="000919CA"/>
    <w:rsid w:val="00091E85"/>
    <w:rsid w:val="00093A95"/>
    <w:rsid w:val="00094640"/>
    <w:rsid w:val="00094B0D"/>
    <w:rsid w:val="000953D1"/>
    <w:rsid w:val="0009680C"/>
    <w:rsid w:val="000973E5"/>
    <w:rsid w:val="000975A3"/>
    <w:rsid w:val="00097A99"/>
    <w:rsid w:val="000A2064"/>
    <w:rsid w:val="000A3649"/>
    <w:rsid w:val="000A573E"/>
    <w:rsid w:val="000A5D71"/>
    <w:rsid w:val="000A6279"/>
    <w:rsid w:val="000A7010"/>
    <w:rsid w:val="000A72C5"/>
    <w:rsid w:val="000A7AE0"/>
    <w:rsid w:val="000B0D4E"/>
    <w:rsid w:val="000B1393"/>
    <w:rsid w:val="000B2BAA"/>
    <w:rsid w:val="000B3FF6"/>
    <w:rsid w:val="000B4471"/>
    <w:rsid w:val="000B47F8"/>
    <w:rsid w:val="000B5885"/>
    <w:rsid w:val="000B58EF"/>
    <w:rsid w:val="000C048C"/>
    <w:rsid w:val="000C0B93"/>
    <w:rsid w:val="000C11A4"/>
    <w:rsid w:val="000C1911"/>
    <w:rsid w:val="000C222A"/>
    <w:rsid w:val="000C2A6E"/>
    <w:rsid w:val="000C2DC8"/>
    <w:rsid w:val="000C3606"/>
    <w:rsid w:val="000C524C"/>
    <w:rsid w:val="000C52D2"/>
    <w:rsid w:val="000C62A6"/>
    <w:rsid w:val="000C6897"/>
    <w:rsid w:val="000C754A"/>
    <w:rsid w:val="000C7800"/>
    <w:rsid w:val="000C7DDF"/>
    <w:rsid w:val="000D0693"/>
    <w:rsid w:val="000D158A"/>
    <w:rsid w:val="000D167F"/>
    <w:rsid w:val="000D1FC1"/>
    <w:rsid w:val="000D303E"/>
    <w:rsid w:val="000D3043"/>
    <w:rsid w:val="000D4C55"/>
    <w:rsid w:val="000D4F7E"/>
    <w:rsid w:val="000D5716"/>
    <w:rsid w:val="000D57A5"/>
    <w:rsid w:val="000D7733"/>
    <w:rsid w:val="000E0CEF"/>
    <w:rsid w:val="000E174C"/>
    <w:rsid w:val="000E1F3F"/>
    <w:rsid w:val="000E2133"/>
    <w:rsid w:val="000E3C0F"/>
    <w:rsid w:val="000E4628"/>
    <w:rsid w:val="000E480E"/>
    <w:rsid w:val="000E4CC5"/>
    <w:rsid w:val="000E5615"/>
    <w:rsid w:val="000E597B"/>
    <w:rsid w:val="000E5ACC"/>
    <w:rsid w:val="000E5FBB"/>
    <w:rsid w:val="000E6672"/>
    <w:rsid w:val="000F07A3"/>
    <w:rsid w:val="000F35B1"/>
    <w:rsid w:val="000F54DD"/>
    <w:rsid w:val="000F5B53"/>
    <w:rsid w:val="000F6527"/>
    <w:rsid w:val="000F6580"/>
    <w:rsid w:val="00100776"/>
    <w:rsid w:val="0010084A"/>
    <w:rsid w:val="00100B09"/>
    <w:rsid w:val="0010133E"/>
    <w:rsid w:val="00101F7E"/>
    <w:rsid w:val="00102B57"/>
    <w:rsid w:val="00103065"/>
    <w:rsid w:val="00103F7C"/>
    <w:rsid w:val="0010498B"/>
    <w:rsid w:val="00104F30"/>
    <w:rsid w:val="001065F2"/>
    <w:rsid w:val="00106B16"/>
    <w:rsid w:val="0010735E"/>
    <w:rsid w:val="00107AAB"/>
    <w:rsid w:val="00111A3F"/>
    <w:rsid w:val="00112867"/>
    <w:rsid w:val="00112CA1"/>
    <w:rsid w:val="0011551B"/>
    <w:rsid w:val="00116F84"/>
    <w:rsid w:val="00117BEB"/>
    <w:rsid w:val="00117D84"/>
    <w:rsid w:val="00117FD8"/>
    <w:rsid w:val="001208DE"/>
    <w:rsid w:val="00120CC9"/>
    <w:rsid w:val="001214B3"/>
    <w:rsid w:val="0012288B"/>
    <w:rsid w:val="00123543"/>
    <w:rsid w:val="001236F8"/>
    <w:rsid w:val="0012441F"/>
    <w:rsid w:val="001246A3"/>
    <w:rsid w:val="00125FD4"/>
    <w:rsid w:val="00126472"/>
    <w:rsid w:val="00126AC1"/>
    <w:rsid w:val="00127149"/>
    <w:rsid w:val="0013096A"/>
    <w:rsid w:val="00134802"/>
    <w:rsid w:val="00135AEF"/>
    <w:rsid w:val="0013748F"/>
    <w:rsid w:val="00137EC0"/>
    <w:rsid w:val="001409DC"/>
    <w:rsid w:val="00141756"/>
    <w:rsid w:val="001418B6"/>
    <w:rsid w:val="00141DC2"/>
    <w:rsid w:val="001421D0"/>
    <w:rsid w:val="001430AC"/>
    <w:rsid w:val="0014380A"/>
    <w:rsid w:val="00146C81"/>
    <w:rsid w:val="00147F7E"/>
    <w:rsid w:val="001505C4"/>
    <w:rsid w:val="001521C7"/>
    <w:rsid w:val="0015328C"/>
    <w:rsid w:val="0015526D"/>
    <w:rsid w:val="00155652"/>
    <w:rsid w:val="0015642A"/>
    <w:rsid w:val="001564BE"/>
    <w:rsid w:val="00156AE7"/>
    <w:rsid w:val="00156B4C"/>
    <w:rsid w:val="00156BDC"/>
    <w:rsid w:val="00156DFA"/>
    <w:rsid w:val="00157347"/>
    <w:rsid w:val="00157EEA"/>
    <w:rsid w:val="001608A9"/>
    <w:rsid w:val="0016109E"/>
    <w:rsid w:val="001611E6"/>
    <w:rsid w:val="001618A8"/>
    <w:rsid w:val="00161ED6"/>
    <w:rsid w:val="00162725"/>
    <w:rsid w:val="00162DBD"/>
    <w:rsid w:val="0016314F"/>
    <w:rsid w:val="00163227"/>
    <w:rsid w:val="001635E2"/>
    <w:rsid w:val="00164155"/>
    <w:rsid w:val="00164664"/>
    <w:rsid w:val="00164B2E"/>
    <w:rsid w:val="00165178"/>
    <w:rsid w:val="0016555D"/>
    <w:rsid w:val="00165EB2"/>
    <w:rsid w:val="00166419"/>
    <w:rsid w:val="001679DC"/>
    <w:rsid w:val="00170487"/>
    <w:rsid w:val="00170F22"/>
    <w:rsid w:val="00172400"/>
    <w:rsid w:val="00172435"/>
    <w:rsid w:val="00172CC9"/>
    <w:rsid w:val="001730E5"/>
    <w:rsid w:val="0017382A"/>
    <w:rsid w:val="00173B65"/>
    <w:rsid w:val="00174CC6"/>
    <w:rsid w:val="0017765F"/>
    <w:rsid w:val="0018341C"/>
    <w:rsid w:val="00183926"/>
    <w:rsid w:val="001852B2"/>
    <w:rsid w:val="00185A75"/>
    <w:rsid w:val="0018630D"/>
    <w:rsid w:val="00187985"/>
    <w:rsid w:val="00190A32"/>
    <w:rsid w:val="00191E90"/>
    <w:rsid w:val="00191EDB"/>
    <w:rsid w:val="00192414"/>
    <w:rsid w:val="001927B8"/>
    <w:rsid w:val="00192B34"/>
    <w:rsid w:val="0019326B"/>
    <w:rsid w:val="00193C93"/>
    <w:rsid w:val="0019406A"/>
    <w:rsid w:val="001947ED"/>
    <w:rsid w:val="0019488E"/>
    <w:rsid w:val="00194A0E"/>
    <w:rsid w:val="001950C6"/>
    <w:rsid w:val="00195470"/>
    <w:rsid w:val="0019686F"/>
    <w:rsid w:val="001A27B1"/>
    <w:rsid w:val="001A3224"/>
    <w:rsid w:val="001A5680"/>
    <w:rsid w:val="001A6665"/>
    <w:rsid w:val="001A7132"/>
    <w:rsid w:val="001A7665"/>
    <w:rsid w:val="001A7C66"/>
    <w:rsid w:val="001A7D60"/>
    <w:rsid w:val="001B01C7"/>
    <w:rsid w:val="001B02EA"/>
    <w:rsid w:val="001B279C"/>
    <w:rsid w:val="001B3821"/>
    <w:rsid w:val="001B5713"/>
    <w:rsid w:val="001B7A93"/>
    <w:rsid w:val="001C026B"/>
    <w:rsid w:val="001C05DA"/>
    <w:rsid w:val="001C1115"/>
    <w:rsid w:val="001C1AAB"/>
    <w:rsid w:val="001C30E5"/>
    <w:rsid w:val="001C3A9C"/>
    <w:rsid w:val="001C4907"/>
    <w:rsid w:val="001C6450"/>
    <w:rsid w:val="001C6F9A"/>
    <w:rsid w:val="001D0356"/>
    <w:rsid w:val="001D1508"/>
    <w:rsid w:val="001D180D"/>
    <w:rsid w:val="001D3091"/>
    <w:rsid w:val="001D3817"/>
    <w:rsid w:val="001D5F14"/>
    <w:rsid w:val="001D6DD3"/>
    <w:rsid w:val="001D7FAA"/>
    <w:rsid w:val="001E0284"/>
    <w:rsid w:val="001E1227"/>
    <w:rsid w:val="001E1572"/>
    <w:rsid w:val="001E1DA4"/>
    <w:rsid w:val="001E20B6"/>
    <w:rsid w:val="001E3B67"/>
    <w:rsid w:val="001E5709"/>
    <w:rsid w:val="001E60E5"/>
    <w:rsid w:val="001E63D1"/>
    <w:rsid w:val="001E72C7"/>
    <w:rsid w:val="001E7BE8"/>
    <w:rsid w:val="001F2A4D"/>
    <w:rsid w:val="001F2ED8"/>
    <w:rsid w:val="001F3138"/>
    <w:rsid w:val="001F3469"/>
    <w:rsid w:val="001F4F58"/>
    <w:rsid w:val="001F7FDF"/>
    <w:rsid w:val="00200435"/>
    <w:rsid w:val="00200AAA"/>
    <w:rsid w:val="00201CDC"/>
    <w:rsid w:val="0020276F"/>
    <w:rsid w:val="00202F78"/>
    <w:rsid w:val="002036AE"/>
    <w:rsid w:val="00204068"/>
    <w:rsid w:val="0020529C"/>
    <w:rsid w:val="00206366"/>
    <w:rsid w:val="00206528"/>
    <w:rsid w:val="002067B7"/>
    <w:rsid w:val="00207184"/>
    <w:rsid w:val="002108BF"/>
    <w:rsid w:val="00210D26"/>
    <w:rsid w:val="0021102B"/>
    <w:rsid w:val="00211654"/>
    <w:rsid w:val="002135AD"/>
    <w:rsid w:val="00213FE0"/>
    <w:rsid w:val="00215549"/>
    <w:rsid w:val="00215F65"/>
    <w:rsid w:val="00216CFD"/>
    <w:rsid w:val="002211B2"/>
    <w:rsid w:val="00222530"/>
    <w:rsid w:val="00222BDE"/>
    <w:rsid w:val="00222F43"/>
    <w:rsid w:val="00222F93"/>
    <w:rsid w:val="002248A6"/>
    <w:rsid w:val="00225272"/>
    <w:rsid w:val="0022583E"/>
    <w:rsid w:val="002261B1"/>
    <w:rsid w:val="00226750"/>
    <w:rsid w:val="00227CBA"/>
    <w:rsid w:val="00230206"/>
    <w:rsid w:val="0023189E"/>
    <w:rsid w:val="00232D86"/>
    <w:rsid w:val="00233CF9"/>
    <w:rsid w:val="00234099"/>
    <w:rsid w:val="00234DDA"/>
    <w:rsid w:val="002356EE"/>
    <w:rsid w:val="00235DDE"/>
    <w:rsid w:val="00236422"/>
    <w:rsid w:val="002367BA"/>
    <w:rsid w:val="00236911"/>
    <w:rsid w:val="00236B85"/>
    <w:rsid w:val="00237CBE"/>
    <w:rsid w:val="00237D44"/>
    <w:rsid w:val="00240C58"/>
    <w:rsid w:val="0024222E"/>
    <w:rsid w:val="0024259B"/>
    <w:rsid w:val="00243EB1"/>
    <w:rsid w:val="002445D2"/>
    <w:rsid w:val="00244639"/>
    <w:rsid w:val="00244C58"/>
    <w:rsid w:val="00245A7B"/>
    <w:rsid w:val="00245EBC"/>
    <w:rsid w:val="00246CDD"/>
    <w:rsid w:val="00246CE7"/>
    <w:rsid w:val="00247EEF"/>
    <w:rsid w:val="00251C6C"/>
    <w:rsid w:val="002525D8"/>
    <w:rsid w:val="00252D60"/>
    <w:rsid w:val="00254052"/>
    <w:rsid w:val="002549E2"/>
    <w:rsid w:val="00255093"/>
    <w:rsid w:val="00255A9E"/>
    <w:rsid w:val="002565AF"/>
    <w:rsid w:val="00256839"/>
    <w:rsid w:val="00257F83"/>
    <w:rsid w:val="00260366"/>
    <w:rsid w:val="00261DAF"/>
    <w:rsid w:val="00262011"/>
    <w:rsid w:val="00262056"/>
    <w:rsid w:val="0026281A"/>
    <w:rsid w:val="002650B5"/>
    <w:rsid w:val="00265ED2"/>
    <w:rsid w:val="00266452"/>
    <w:rsid w:val="00266A4E"/>
    <w:rsid w:val="00271057"/>
    <w:rsid w:val="00272167"/>
    <w:rsid w:val="002726DB"/>
    <w:rsid w:val="00272BDB"/>
    <w:rsid w:val="00272D61"/>
    <w:rsid w:val="00274380"/>
    <w:rsid w:val="00274687"/>
    <w:rsid w:val="00274BF9"/>
    <w:rsid w:val="00275840"/>
    <w:rsid w:val="00275B31"/>
    <w:rsid w:val="00276A6D"/>
    <w:rsid w:val="00277829"/>
    <w:rsid w:val="00277DB8"/>
    <w:rsid w:val="002801FE"/>
    <w:rsid w:val="00280EFC"/>
    <w:rsid w:val="00281754"/>
    <w:rsid w:val="0028179E"/>
    <w:rsid w:val="00281FFD"/>
    <w:rsid w:val="00282E7D"/>
    <w:rsid w:val="0028319D"/>
    <w:rsid w:val="002838FD"/>
    <w:rsid w:val="002840A1"/>
    <w:rsid w:val="002849C9"/>
    <w:rsid w:val="00285464"/>
    <w:rsid w:val="002858CD"/>
    <w:rsid w:val="002868DE"/>
    <w:rsid w:val="00286C8C"/>
    <w:rsid w:val="00290655"/>
    <w:rsid w:val="002911CC"/>
    <w:rsid w:val="0029238C"/>
    <w:rsid w:val="00293338"/>
    <w:rsid w:val="0029385D"/>
    <w:rsid w:val="00297AE8"/>
    <w:rsid w:val="00297F4F"/>
    <w:rsid w:val="002A086F"/>
    <w:rsid w:val="002A1721"/>
    <w:rsid w:val="002A2540"/>
    <w:rsid w:val="002A4782"/>
    <w:rsid w:val="002A5751"/>
    <w:rsid w:val="002A6145"/>
    <w:rsid w:val="002A760E"/>
    <w:rsid w:val="002B099C"/>
    <w:rsid w:val="002B0F5C"/>
    <w:rsid w:val="002B196B"/>
    <w:rsid w:val="002B1D7C"/>
    <w:rsid w:val="002B2323"/>
    <w:rsid w:val="002B37F1"/>
    <w:rsid w:val="002B49D4"/>
    <w:rsid w:val="002B5CAC"/>
    <w:rsid w:val="002B67D7"/>
    <w:rsid w:val="002C0728"/>
    <w:rsid w:val="002C0E06"/>
    <w:rsid w:val="002C1066"/>
    <w:rsid w:val="002C2770"/>
    <w:rsid w:val="002C28E7"/>
    <w:rsid w:val="002C2D0A"/>
    <w:rsid w:val="002C2DCA"/>
    <w:rsid w:val="002C2E28"/>
    <w:rsid w:val="002C329F"/>
    <w:rsid w:val="002C399D"/>
    <w:rsid w:val="002C3C29"/>
    <w:rsid w:val="002C51CD"/>
    <w:rsid w:val="002C588E"/>
    <w:rsid w:val="002C5BBD"/>
    <w:rsid w:val="002C5ED9"/>
    <w:rsid w:val="002C79E9"/>
    <w:rsid w:val="002C7CB0"/>
    <w:rsid w:val="002D1E61"/>
    <w:rsid w:val="002D43D0"/>
    <w:rsid w:val="002D4F1D"/>
    <w:rsid w:val="002D4F4D"/>
    <w:rsid w:val="002D5BE3"/>
    <w:rsid w:val="002D5E5A"/>
    <w:rsid w:val="002D7D91"/>
    <w:rsid w:val="002E0763"/>
    <w:rsid w:val="002E0FC9"/>
    <w:rsid w:val="002E13F5"/>
    <w:rsid w:val="002E17A8"/>
    <w:rsid w:val="002E256E"/>
    <w:rsid w:val="002E269D"/>
    <w:rsid w:val="002E4F9D"/>
    <w:rsid w:val="002E56A8"/>
    <w:rsid w:val="002E60EC"/>
    <w:rsid w:val="002F042F"/>
    <w:rsid w:val="002F05DD"/>
    <w:rsid w:val="002F0B0F"/>
    <w:rsid w:val="002F496A"/>
    <w:rsid w:val="002F7783"/>
    <w:rsid w:val="002F7F81"/>
    <w:rsid w:val="00300209"/>
    <w:rsid w:val="0030195D"/>
    <w:rsid w:val="00303834"/>
    <w:rsid w:val="003039B1"/>
    <w:rsid w:val="00304327"/>
    <w:rsid w:val="00304501"/>
    <w:rsid w:val="00304EE9"/>
    <w:rsid w:val="0030530E"/>
    <w:rsid w:val="003053B5"/>
    <w:rsid w:val="00305BDB"/>
    <w:rsid w:val="00305C93"/>
    <w:rsid w:val="00306078"/>
    <w:rsid w:val="003062C3"/>
    <w:rsid w:val="0030641B"/>
    <w:rsid w:val="003070A6"/>
    <w:rsid w:val="00310801"/>
    <w:rsid w:val="003115A8"/>
    <w:rsid w:val="00311E0C"/>
    <w:rsid w:val="003124E8"/>
    <w:rsid w:val="0031404F"/>
    <w:rsid w:val="0031444C"/>
    <w:rsid w:val="00314A98"/>
    <w:rsid w:val="00315F50"/>
    <w:rsid w:val="00316B30"/>
    <w:rsid w:val="003173B4"/>
    <w:rsid w:val="00320CB1"/>
    <w:rsid w:val="00321F45"/>
    <w:rsid w:val="003251F6"/>
    <w:rsid w:val="00327914"/>
    <w:rsid w:val="0033048D"/>
    <w:rsid w:val="00330519"/>
    <w:rsid w:val="00330696"/>
    <w:rsid w:val="00331A04"/>
    <w:rsid w:val="00331E48"/>
    <w:rsid w:val="00332A6F"/>
    <w:rsid w:val="00333B35"/>
    <w:rsid w:val="0033427F"/>
    <w:rsid w:val="0033484D"/>
    <w:rsid w:val="003353AB"/>
    <w:rsid w:val="0033644C"/>
    <w:rsid w:val="00336B25"/>
    <w:rsid w:val="003370B2"/>
    <w:rsid w:val="00337DBB"/>
    <w:rsid w:val="00340131"/>
    <w:rsid w:val="00340E01"/>
    <w:rsid w:val="00341616"/>
    <w:rsid w:val="0034308E"/>
    <w:rsid w:val="003442F4"/>
    <w:rsid w:val="003445E0"/>
    <w:rsid w:val="003462AD"/>
    <w:rsid w:val="00347661"/>
    <w:rsid w:val="00350047"/>
    <w:rsid w:val="0035094A"/>
    <w:rsid w:val="00350C9F"/>
    <w:rsid w:val="00354089"/>
    <w:rsid w:val="00354CE7"/>
    <w:rsid w:val="00354D95"/>
    <w:rsid w:val="00356B4C"/>
    <w:rsid w:val="00357A29"/>
    <w:rsid w:val="003602F1"/>
    <w:rsid w:val="003604E7"/>
    <w:rsid w:val="003608F2"/>
    <w:rsid w:val="0036259E"/>
    <w:rsid w:val="00362E4D"/>
    <w:rsid w:val="00362F78"/>
    <w:rsid w:val="00365015"/>
    <w:rsid w:val="00365306"/>
    <w:rsid w:val="0036572E"/>
    <w:rsid w:val="00365FEE"/>
    <w:rsid w:val="003660F0"/>
    <w:rsid w:val="003661CD"/>
    <w:rsid w:val="00367E24"/>
    <w:rsid w:val="00370201"/>
    <w:rsid w:val="0037074D"/>
    <w:rsid w:val="003713F8"/>
    <w:rsid w:val="00371A30"/>
    <w:rsid w:val="00372ADE"/>
    <w:rsid w:val="00372D83"/>
    <w:rsid w:val="00373F06"/>
    <w:rsid w:val="00375038"/>
    <w:rsid w:val="003751C5"/>
    <w:rsid w:val="0037566A"/>
    <w:rsid w:val="00376739"/>
    <w:rsid w:val="00376F32"/>
    <w:rsid w:val="003778D2"/>
    <w:rsid w:val="00381602"/>
    <w:rsid w:val="003821BD"/>
    <w:rsid w:val="00382674"/>
    <w:rsid w:val="0038426F"/>
    <w:rsid w:val="00384446"/>
    <w:rsid w:val="00385158"/>
    <w:rsid w:val="003852B8"/>
    <w:rsid w:val="00385569"/>
    <w:rsid w:val="003870E0"/>
    <w:rsid w:val="003872B0"/>
    <w:rsid w:val="003901B5"/>
    <w:rsid w:val="00390559"/>
    <w:rsid w:val="00390A45"/>
    <w:rsid w:val="00392583"/>
    <w:rsid w:val="003929B1"/>
    <w:rsid w:val="00392D8D"/>
    <w:rsid w:val="00393172"/>
    <w:rsid w:val="00393246"/>
    <w:rsid w:val="00393CC6"/>
    <w:rsid w:val="00393FAE"/>
    <w:rsid w:val="0039567A"/>
    <w:rsid w:val="0039695C"/>
    <w:rsid w:val="00397999"/>
    <w:rsid w:val="003A01BF"/>
    <w:rsid w:val="003A19DF"/>
    <w:rsid w:val="003A220F"/>
    <w:rsid w:val="003A3BD0"/>
    <w:rsid w:val="003A3DE2"/>
    <w:rsid w:val="003A4E29"/>
    <w:rsid w:val="003A61C8"/>
    <w:rsid w:val="003A7155"/>
    <w:rsid w:val="003A7CC8"/>
    <w:rsid w:val="003B1A28"/>
    <w:rsid w:val="003B23C2"/>
    <w:rsid w:val="003B35FC"/>
    <w:rsid w:val="003B36CC"/>
    <w:rsid w:val="003B4783"/>
    <w:rsid w:val="003B4A22"/>
    <w:rsid w:val="003B4CC3"/>
    <w:rsid w:val="003B4F16"/>
    <w:rsid w:val="003B5749"/>
    <w:rsid w:val="003B6393"/>
    <w:rsid w:val="003B6904"/>
    <w:rsid w:val="003B6E01"/>
    <w:rsid w:val="003C30AC"/>
    <w:rsid w:val="003C346E"/>
    <w:rsid w:val="003C5CA3"/>
    <w:rsid w:val="003C5D1D"/>
    <w:rsid w:val="003C6CB2"/>
    <w:rsid w:val="003C6D9C"/>
    <w:rsid w:val="003C6DC8"/>
    <w:rsid w:val="003C77CA"/>
    <w:rsid w:val="003C7E0E"/>
    <w:rsid w:val="003D009D"/>
    <w:rsid w:val="003D23E2"/>
    <w:rsid w:val="003D4A8B"/>
    <w:rsid w:val="003D50C7"/>
    <w:rsid w:val="003D59B5"/>
    <w:rsid w:val="003D5A35"/>
    <w:rsid w:val="003D5E64"/>
    <w:rsid w:val="003D5EC3"/>
    <w:rsid w:val="003D6F12"/>
    <w:rsid w:val="003E0A78"/>
    <w:rsid w:val="003E4A7D"/>
    <w:rsid w:val="003E510A"/>
    <w:rsid w:val="003E5D6F"/>
    <w:rsid w:val="003E603C"/>
    <w:rsid w:val="003E7598"/>
    <w:rsid w:val="003E7A6B"/>
    <w:rsid w:val="003F06C1"/>
    <w:rsid w:val="003F087F"/>
    <w:rsid w:val="003F1AC7"/>
    <w:rsid w:val="003F225B"/>
    <w:rsid w:val="003F5962"/>
    <w:rsid w:val="00400836"/>
    <w:rsid w:val="00400988"/>
    <w:rsid w:val="004011EE"/>
    <w:rsid w:val="00402DA7"/>
    <w:rsid w:val="00402EF7"/>
    <w:rsid w:val="004038A4"/>
    <w:rsid w:val="00403C9E"/>
    <w:rsid w:val="00403F9E"/>
    <w:rsid w:val="004045E7"/>
    <w:rsid w:val="00406368"/>
    <w:rsid w:val="0040681B"/>
    <w:rsid w:val="00407A01"/>
    <w:rsid w:val="00412CBE"/>
    <w:rsid w:val="0041386F"/>
    <w:rsid w:val="00413A4D"/>
    <w:rsid w:val="004146C2"/>
    <w:rsid w:val="004150DA"/>
    <w:rsid w:val="004151D0"/>
    <w:rsid w:val="004178B4"/>
    <w:rsid w:val="00417C31"/>
    <w:rsid w:val="00420C26"/>
    <w:rsid w:val="004216F2"/>
    <w:rsid w:val="00423170"/>
    <w:rsid w:val="00423ED3"/>
    <w:rsid w:val="004242D9"/>
    <w:rsid w:val="00425B37"/>
    <w:rsid w:val="00426825"/>
    <w:rsid w:val="00426F65"/>
    <w:rsid w:val="00427996"/>
    <w:rsid w:val="00427A7F"/>
    <w:rsid w:val="004309D2"/>
    <w:rsid w:val="004311E2"/>
    <w:rsid w:val="00435968"/>
    <w:rsid w:val="00437AAC"/>
    <w:rsid w:val="00437CF4"/>
    <w:rsid w:val="00437DD9"/>
    <w:rsid w:val="00437EA1"/>
    <w:rsid w:val="00440021"/>
    <w:rsid w:val="00444D8A"/>
    <w:rsid w:val="00444DEE"/>
    <w:rsid w:val="004458F8"/>
    <w:rsid w:val="00447074"/>
    <w:rsid w:val="004472F0"/>
    <w:rsid w:val="004510C0"/>
    <w:rsid w:val="00451992"/>
    <w:rsid w:val="00451998"/>
    <w:rsid w:val="00454285"/>
    <w:rsid w:val="00454307"/>
    <w:rsid w:val="00454544"/>
    <w:rsid w:val="0045530D"/>
    <w:rsid w:val="00455532"/>
    <w:rsid w:val="004556D1"/>
    <w:rsid w:val="00456468"/>
    <w:rsid w:val="004570A0"/>
    <w:rsid w:val="00460736"/>
    <w:rsid w:val="00460769"/>
    <w:rsid w:val="004611DE"/>
    <w:rsid w:val="00461855"/>
    <w:rsid w:val="00464275"/>
    <w:rsid w:val="00466537"/>
    <w:rsid w:val="00466621"/>
    <w:rsid w:val="00467291"/>
    <w:rsid w:val="004702F8"/>
    <w:rsid w:val="00475338"/>
    <w:rsid w:val="00477B6C"/>
    <w:rsid w:val="0048007A"/>
    <w:rsid w:val="0048170C"/>
    <w:rsid w:val="00481A49"/>
    <w:rsid w:val="00481CEA"/>
    <w:rsid w:val="00481F88"/>
    <w:rsid w:val="0048289E"/>
    <w:rsid w:val="00483239"/>
    <w:rsid w:val="004846FC"/>
    <w:rsid w:val="0048477D"/>
    <w:rsid w:val="004848DB"/>
    <w:rsid w:val="00485B07"/>
    <w:rsid w:val="00486455"/>
    <w:rsid w:val="00487CEB"/>
    <w:rsid w:val="00490ED6"/>
    <w:rsid w:val="004928BE"/>
    <w:rsid w:val="004932C0"/>
    <w:rsid w:val="004943DF"/>
    <w:rsid w:val="00495063"/>
    <w:rsid w:val="00495084"/>
    <w:rsid w:val="00495B71"/>
    <w:rsid w:val="00496389"/>
    <w:rsid w:val="00496636"/>
    <w:rsid w:val="004973D7"/>
    <w:rsid w:val="004A0B74"/>
    <w:rsid w:val="004A0CEC"/>
    <w:rsid w:val="004A0F13"/>
    <w:rsid w:val="004A1719"/>
    <w:rsid w:val="004A17B7"/>
    <w:rsid w:val="004A1D0F"/>
    <w:rsid w:val="004A1E6F"/>
    <w:rsid w:val="004A232D"/>
    <w:rsid w:val="004A25E4"/>
    <w:rsid w:val="004A3B80"/>
    <w:rsid w:val="004A5250"/>
    <w:rsid w:val="004A5507"/>
    <w:rsid w:val="004A59FC"/>
    <w:rsid w:val="004A6694"/>
    <w:rsid w:val="004A6B95"/>
    <w:rsid w:val="004B00D0"/>
    <w:rsid w:val="004B2371"/>
    <w:rsid w:val="004B3772"/>
    <w:rsid w:val="004B5815"/>
    <w:rsid w:val="004B5B47"/>
    <w:rsid w:val="004B6F6E"/>
    <w:rsid w:val="004C1C63"/>
    <w:rsid w:val="004C1D23"/>
    <w:rsid w:val="004C2489"/>
    <w:rsid w:val="004C2B6B"/>
    <w:rsid w:val="004C2CEA"/>
    <w:rsid w:val="004C36A7"/>
    <w:rsid w:val="004C3F6E"/>
    <w:rsid w:val="004C5DDB"/>
    <w:rsid w:val="004C7075"/>
    <w:rsid w:val="004C74FC"/>
    <w:rsid w:val="004C79FA"/>
    <w:rsid w:val="004D0603"/>
    <w:rsid w:val="004D108D"/>
    <w:rsid w:val="004D157A"/>
    <w:rsid w:val="004D33DE"/>
    <w:rsid w:val="004D3EA2"/>
    <w:rsid w:val="004D5183"/>
    <w:rsid w:val="004D65F4"/>
    <w:rsid w:val="004D6DC6"/>
    <w:rsid w:val="004D6E75"/>
    <w:rsid w:val="004D794D"/>
    <w:rsid w:val="004D7EA4"/>
    <w:rsid w:val="004D7F09"/>
    <w:rsid w:val="004E03AB"/>
    <w:rsid w:val="004E190A"/>
    <w:rsid w:val="004E3804"/>
    <w:rsid w:val="004E3C32"/>
    <w:rsid w:val="004E43D2"/>
    <w:rsid w:val="004E4434"/>
    <w:rsid w:val="004E44BC"/>
    <w:rsid w:val="004E4AC3"/>
    <w:rsid w:val="004F0158"/>
    <w:rsid w:val="004F1E50"/>
    <w:rsid w:val="004F22FC"/>
    <w:rsid w:val="004F26A8"/>
    <w:rsid w:val="004F4666"/>
    <w:rsid w:val="004F46E1"/>
    <w:rsid w:val="004F5A77"/>
    <w:rsid w:val="004F60DB"/>
    <w:rsid w:val="004F78BF"/>
    <w:rsid w:val="004F7F9B"/>
    <w:rsid w:val="005003C4"/>
    <w:rsid w:val="0050129C"/>
    <w:rsid w:val="005016B0"/>
    <w:rsid w:val="00503D1B"/>
    <w:rsid w:val="00503DE6"/>
    <w:rsid w:val="00503EC3"/>
    <w:rsid w:val="00504827"/>
    <w:rsid w:val="0050641A"/>
    <w:rsid w:val="005068CB"/>
    <w:rsid w:val="00506A8F"/>
    <w:rsid w:val="00506ED6"/>
    <w:rsid w:val="00507D93"/>
    <w:rsid w:val="0051197A"/>
    <w:rsid w:val="00511C14"/>
    <w:rsid w:val="00511ED8"/>
    <w:rsid w:val="005125C9"/>
    <w:rsid w:val="00512CEE"/>
    <w:rsid w:val="005130B2"/>
    <w:rsid w:val="0051494C"/>
    <w:rsid w:val="005172A4"/>
    <w:rsid w:val="005176C1"/>
    <w:rsid w:val="0051795A"/>
    <w:rsid w:val="005203EC"/>
    <w:rsid w:val="005204DD"/>
    <w:rsid w:val="00520F7B"/>
    <w:rsid w:val="00521432"/>
    <w:rsid w:val="0052265D"/>
    <w:rsid w:val="005230B2"/>
    <w:rsid w:val="00523281"/>
    <w:rsid w:val="00523525"/>
    <w:rsid w:val="005239A1"/>
    <w:rsid w:val="00523E57"/>
    <w:rsid w:val="00524FFC"/>
    <w:rsid w:val="005253D1"/>
    <w:rsid w:val="00525665"/>
    <w:rsid w:val="00525F70"/>
    <w:rsid w:val="00526D72"/>
    <w:rsid w:val="00526E43"/>
    <w:rsid w:val="005303FF"/>
    <w:rsid w:val="00530D8B"/>
    <w:rsid w:val="00530E35"/>
    <w:rsid w:val="00531BA8"/>
    <w:rsid w:val="00532333"/>
    <w:rsid w:val="005344F6"/>
    <w:rsid w:val="00536084"/>
    <w:rsid w:val="00536381"/>
    <w:rsid w:val="00536F34"/>
    <w:rsid w:val="00537E95"/>
    <w:rsid w:val="00537F04"/>
    <w:rsid w:val="00540507"/>
    <w:rsid w:val="0054050C"/>
    <w:rsid w:val="00541A3C"/>
    <w:rsid w:val="00542128"/>
    <w:rsid w:val="00542E80"/>
    <w:rsid w:val="00543B25"/>
    <w:rsid w:val="00543E10"/>
    <w:rsid w:val="00544130"/>
    <w:rsid w:val="0054426A"/>
    <w:rsid w:val="0054515B"/>
    <w:rsid w:val="00546080"/>
    <w:rsid w:val="00546198"/>
    <w:rsid w:val="005517DC"/>
    <w:rsid w:val="00552F5E"/>
    <w:rsid w:val="005534F2"/>
    <w:rsid w:val="00553ECE"/>
    <w:rsid w:val="00561230"/>
    <w:rsid w:val="00563683"/>
    <w:rsid w:val="00565E1C"/>
    <w:rsid w:val="00566539"/>
    <w:rsid w:val="00567002"/>
    <w:rsid w:val="005672DF"/>
    <w:rsid w:val="005676F3"/>
    <w:rsid w:val="0057015C"/>
    <w:rsid w:val="00570169"/>
    <w:rsid w:val="00570E5A"/>
    <w:rsid w:val="00572422"/>
    <w:rsid w:val="00573C88"/>
    <w:rsid w:val="00574D99"/>
    <w:rsid w:val="005752E4"/>
    <w:rsid w:val="00575C5D"/>
    <w:rsid w:val="005770F4"/>
    <w:rsid w:val="00577419"/>
    <w:rsid w:val="005813CC"/>
    <w:rsid w:val="00581507"/>
    <w:rsid w:val="00581681"/>
    <w:rsid w:val="005826A1"/>
    <w:rsid w:val="005828B8"/>
    <w:rsid w:val="00582CBF"/>
    <w:rsid w:val="005830D0"/>
    <w:rsid w:val="005840E8"/>
    <w:rsid w:val="00586F52"/>
    <w:rsid w:val="00590943"/>
    <w:rsid w:val="00590BDE"/>
    <w:rsid w:val="00593B1F"/>
    <w:rsid w:val="00595986"/>
    <w:rsid w:val="00595B6B"/>
    <w:rsid w:val="00596DE8"/>
    <w:rsid w:val="00596E7A"/>
    <w:rsid w:val="005A1190"/>
    <w:rsid w:val="005A1528"/>
    <w:rsid w:val="005A2463"/>
    <w:rsid w:val="005A2F7B"/>
    <w:rsid w:val="005A2F8B"/>
    <w:rsid w:val="005A4FA4"/>
    <w:rsid w:val="005A5D50"/>
    <w:rsid w:val="005A78C3"/>
    <w:rsid w:val="005B0968"/>
    <w:rsid w:val="005B1274"/>
    <w:rsid w:val="005B1AC5"/>
    <w:rsid w:val="005B3A7B"/>
    <w:rsid w:val="005B537B"/>
    <w:rsid w:val="005C2554"/>
    <w:rsid w:val="005C2758"/>
    <w:rsid w:val="005C2940"/>
    <w:rsid w:val="005C35CA"/>
    <w:rsid w:val="005C4558"/>
    <w:rsid w:val="005C5D3B"/>
    <w:rsid w:val="005D109B"/>
    <w:rsid w:val="005D1E95"/>
    <w:rsid w:val="005D2352"/>
    <w:rsid w:val="005D5E8B"/>
    <w:rsid w:val="005D652B"/>
    <w:rsid w:val="005E219B"/>
    <w:rsid w:val="005E3224"/>
    <w:rsid w:val="005E39D1"/>
    <w:rsid w:val="005E3F25"/>
    <w:rsid w:val="005E42C0"/>
    <w:rsid w:val="005E446C"/>
    <w:rsid w:val="005F00E0"/>
    <w:rsid w:val="005F1964"/>
    <w:rsid w:val="005F4D06"/>
    <w:rsid w:val="005F576C"/>
    <w:rsid w:val="005F6ECF"/>
    <w:rsid w:val="00600273"/>
    <w:rsid w:val="006008DB"/>
    <w:rsid w:val="00600A96"/>
    <w:rsid w:val="00601B20"/>
    <w:rsid w:val="00601CD4"/>
    <w:rsid w:val="00602470"/>
    <w:rsid w:val="0060314D"/>
    <w:rsid w:val="00604D92"/>
    <w:rsid w:val="0060539A"/>
    <w:rsid w:val="006074EB"/>
    <w:rsid w:val="00607679"/>
    <w:rsid w:val="006106F6"/>
    <w:rsid w:val="00610C35"/>
    <w:rsid w:val="006139A7"/>
    <w:rsid w:val="006148C7"/>
    <w:rsid w:val="006154B4"/>
    <w:rsid w:val="006155ED"/>
    <w:rsid w:val="00617091"/>
    <w:rsid w:val="006177B1"/>
    <w:rsid w:val="006262F6"/>
    <w:rsid w:val="006267FC"/>
    <w:rsid w:val="006303A6"/>
    <w:rsid w:val="006306B1"/>
    <w:rsid w:val="00631346"/>
    <w:rsid w:val="00631671"/>
    <w:rsid w:val="00632ED7"/>
    <w:rsid w:val="00633BB6"/>
    <w:rsid w:val="00633E19"/>
    <w:rsid w:val="00633EA1"/>
    <w:rsid w:val="00640D32"/>
    <w:rsid w:val="006420BE"/>
    <w:rsid w:val="00643017"/>
    <w:rsid w:val="00644BF8"/>
    <w:rsid w:val="006464AA"/>
    <w:rsid w:val="00647DDA"/>
    <w:rsid w:val="0065135C"/>
    <w:rsid w:val="00651660"/>
    <w:rsid w:val="00652D1A"/>
    <w:rsid w:val="006535D9"/>
    <w:rsid w:val="00654920"/>
    <w:rsid w:val="00654FC1"/>
    <w:rsid w:val="00656455"/>
    <w:rsid w:val="006567C6"/>
    <w:rsid w:val="0065766E"/>
    <w:rsid w:val="00657E40"/>
    <w:rsid w:val="00663242"/>
    <w:rsid w:val="00663C93"/>
    <w:rsid w:val="00664F59"/>
    <w:rsid w:val="00666AFB"/>
    <w:rsid w:val="00666E86"/>
    <w:rsid w:val="00667411"/>
    <w:rsid w:val="0067083A"/>
    <w:rsid w:val="00670943"/>
    <w:rsid w:val="00672392"/>
    <w:rsid w:val="00672393"/>
    <w:rsid w:val="00672B87"/>
    <w:rsid w:val="0067314C"/>
    <w:rsid w:val="00673B3E"/>
    <w:rsid w:val="00674AB3"/>
    <w:rsid w:val="006753AD"/>
    <w:rsid w:val="006753CD"/>
    <w:rsid w:val="006758BC"/>
    <w:rsid w:val="0067695C"/>
    <w:rsid w:val="00681015"/>
    <w:rsid w:val="00683809"/>
    <w:rsid w:val="00683C16"/>
    <w:rsid w:val="00683E44"/>
    <w:rsid w:val="00684B5F"/>
    <w:rsid w:val="00686155"/>
    <w:rsid w:val="0068722A"/>
    <w:rsid w:val="006874CC"/>
    <w:rsid w:val="00690565"/>
    <w:rsid w:val="00690944"/>
    <w:rsid w:val="006909DA"/>
    <w:rsid w:val="0069421C"/>
    <w:rsid w:val="0069590D"/>
    <w:rsid w:val="0069662A"/>
    <w:rsid w:val="0069756E"/>
    <w:rsid w:val="006A0268"/>
    <w:rsid w:val="006A0CD3"/>
    <w:rsid w:val="006A13BB"/>
    <w:rsid w:val="006A3661"/>
    <w:rsid w:val="006A3C93"/>
    <w:rsid w:val="006A4135"/>
    <w:rsid w:val="006A4EEC"/>
    <w:rsid w:val="006A53A7"/>
    <w:rsid w:val="006A64A8"/>
    <w:rsid w:val="006A64B9"/>
    <w:rsid w:val="006A6839"/>
    <w:rsid w:val="006A6A6B"/>
    <w:rsid w:val="006A7439"/>
    <w:rsid w:val="006B0598"/>
    <w:rsid w:val="006B1E7B"/>
    <w:rsid w:val="006B1E8A"/>
    <w:rsid w:val="006B434B"/>
    <w:rsid w:val="006B65B2"/>
    <w:rsid w:val="006B6E8A"/>
    <w:rsid w:val="006B715B"/>
    <w:rsid w:val="006B7DDD"/>
    <w:rsid w:val="006C1ADE"/>
    <w:rsid w:val="006C1B89"/>
    <w:rsid w:val="006C26DE"/>
    <w:rsid w:val="006C442B"/>
    <w:rsid w:val="006C4436"/>
    <w:rsid w:val="006C5A88"/>
    <w:rsid w:val="006C6B4B"/>
    <w:rsid w:val="006C6B58"/>
    <w:rsid w:val="006C6E65"/>
    <w:rsid w:val="006C714A"/>
    <w:rsid w:val="006C7C09"/>
    <w:rsid w:val="006C7C2E"/>
    <w:rsid w:val="006D0054"/>
    <w:rsid w:val="006D1B72"/>
    <w:rsid w:val="006D357C"/>
    <w:rsid w:val="006D3BC2"/>
    <w:rsid w:val="006D4EBC"/>
    <w:rsid w:val="006D521C"/>
    <w:rsid w:val="006D5750"/>
    <w:rsid w:val="006D6947"/>
    <w:rsid w:val="006D6A3E"/>
    <w:rsid w:val="006D6A98"/>
    <w:rsid w:val="006D70BD"/>
    <w:rsid w:val="006D72EB"/>
    <w:rsid w:val="006D763D"/>
    <w:rsid w:val="006E0E38"/>
    <w:rsid w:val="006E0F46"/>
    <w:rsid w:val="006E11EA"/>
    <w:rsid w:val="006E1F9A"/>
    <w:rsid w:val="006E3445"/>
    <w:rsid w:val="006E3A2C"/>
    <w:rsid w:val="006E3CCB"/>
    <w:rsid w:val="006E42FF"/>
    <w:rsid w:val="006E4AB9"/>
    <w:rsid w:val="006E702B"/>
    <w:rsid w:val="006E728F"/>
    <w:rsid w:val="006E7E6D"/>
    <w:rsid w:val="006F0156"/>
    <w:rsid w:val="006F2B48"/>
    <w:rsid w:val="006F3B70"/>
    <w:rsid w:val="006F4165"/>
    <w:rsid w:val="006F41BD"/>
    <w:rsid w:val="006F4CBB"/>
    <w:rsid w:val="006F54B8"/>
    <w:rsid w:val="006F54ED"/>
    <w:rsid w:val="006F754A"/>
    <w:rsid w:val="00700EF2"/>
    <w:rsid w:val="00701000"/>
    <w:rsid w:val="0070224A"/>
    <w:rsid w:val="007034F0"/>
    <w:rsid w:val="00703658"/>
    <w:rsid w:val="00703A83"/>
    <w:rsid w:val="007041D1"/>
    <w:rsid w:val="007049BE"/>
    <w:rsid w:val="00704E6F"/>
    <w:rsid w:val="00704EBD"/>
    <w:rsid w:val="0070584C"/>
    <w:rsid w:val="00707B25"/>
    <w:rsid w:val="007120D4"/>
    <w:rsid w:val="00714499"/>
    <w:rsid w:val="007145E6"/>
    <w:rsid w:val="007149DC"/>
    <w:rsid w:val="00715B33"/>
    <w:rsid w:val="007175B3"/>
    <w:rsid w:val="00720188"/>
    <w:rsid w:val="00720887"/>
    <w:rsid w:val="007208DB"/>
    <w:rsid w:val="00720F12"/>
    <w:rsid w:val="007214D9"/>
    <w:rsid w:val="00721EF0"/>
    <w:rsid w:val="00721F25"/>
    <w:rsid w:val="00722D8D"/>
    <w:rsid w:val="00724AB5"/>
    <w:rsid w:val="00724DEC"/>
    <w:rsid w:val="00725872"/>
    <w:rsid w:val="00727009"/>
    <w:rsid w:val="007271C5"/>
    <w:rsid w:val="007275BF"/>
    <w:rsid w:val="00730A2D"/>
    <w:rsid w:val="00731C98"/>
    <w:rsid w:val="007351A1"/>
    <w:rsid w:val="007359AE"/>
    <w:rsid w:val="00735ED0"/>
    <w:rsid w:val="007368E8"/>
    <w:rsid w:val="00736D3C"/>
    <w:rsid w:val="00736E70"/>
    <w:rsid w:val="007373F7"/>
    <w:rsid w:val="007376B2"/>
    <w:rsid w:val="007401FE"/>
    <w:rsid w:val="007407D9"/>
    <w:rsid w:val="00741C89"/>
    <w:rsid w:val="00743237"/>
    <w:rsid w:val="00743ECA"/>
    <w:rsid w:val="007450E0"/>
    <w:rsid w:val="00745527"/>
    <w:rsid w:val="007477D2"/>
    <w:rsid w:val="00747BE5"/>
    <w:rsid w:val="0075176D"/>
    <w:rsid w:val="007519FF"/>
    <w:rsid w:val="00751EA6"/>
    <w:rsid w:val="00752F9F"/>
    <w:rsid w:val="007533F4"/>
    <w:rsid w:val="0075391C"/>
    <w:rsid w:val="007545AA"/>
    <w:rsid w:val="00754752"/>
    <w:rsid w:val="0075505F"/>
    <w:rsid w:val="0075570D"/>
    <w:rsid w:val="0075649E"/>
    <w:rsid w:val="00756C03"/>
    <w:rsid w:val="00756CFB"/>
    <w:rsid w:val="00757B53"/>
    <w:rsid w:val="00757CFC"/>
    <w:rsid w:val="0076082C"/>
    <w:rsid w:val="00760A72"/>
    <w:rsid w:val="00764205"/>
    <w:rsid w:val="00764830"/>
    <w:rsid w:val="00765E76"/>
    <w:rsid w:val="00767F0C"/>
    <w:rsid w:val="007717D8"/>
    <w:rsid w:val="007719F9"/>
    <w:rsid w:val="00773249"/>
    <w:rsid w:val="00773460"/>
    <w:rsid w:val="007754E9"/>
    <w:rsid w:val="007755FA"/>
    <w:rsid w:val="007758AF"/>
    <w:rsid w:val="0077608F"/>
    <w:rsid w:val="00776AE9"/>
    <w:rsid w:val="00776B5D"/>
    <w:rsid w:val="007771A1"/>
    <w:rsid w:val="00777A09"/>
    <w:rsid w:val="0078160C"/>
    <w:rsid w:val="00783C04"/>
    <w:rsid w:val="00783E51"/>
    <w:rsid w:val="0078496E"/>
    <w:rsid w:val="00787825"/>
    <w:rsid w:val="007900B4"/>
    <w:rsid w:val="0079298E"/>
    <w:rsid w:val="00793A23"/>
    <w:rsid w:val="00794BB1"/>
    <w:rsid w:val="00796F5B"/>
    <w:rsid w:val="00797BCB"/>
    <w:rsid w:val="007A1428"/>
    <w:rsid w:val="007A1EE3"/>
    <w:rsid w:val="007A2F07"/>
    <w:rsid w:val="007A4820"/>
    <w:rsid w:val="007A4CBB"/>
    <w:rsid w:val="007A652C"/>
    <w:rsid w:val="007A6890"/>
    <w:rsid w:val="007A79B5"/>
    <w:rsid w:val="007A7BAE"/>
    <w:rsid w:val="007B05CE"/>
    <w:rsid w:val="007B1718"/>
    <w:rsid w:val="007B274E"/>
    <w:rsid w:val="007B289C"/>
    <w:rsid w:val="007B2B97"/>
    <w:rsid w:val="007B3C20"/>
    <w:rsid w:val="007B3E30"/>
    <w:rsid w:val="007B43FC"/>
    <w:rsid w:val="007B6A9D"/>
    <w:rsid w:val="007B77E4"/>
    <w:rsid w:val="007B78B4"/>
    <w:rsid w:val="007C065B"/>
    <w:rsid w:val="007C0D00"/>
    <w:rsid w:val="007C28EB"/>
    <w:rsid w:val="007C35EE"/>
    <w:rsid w:val="007C39C9"/>
    <w:rsid w:val="007C40FB"/>
    <w:rsid w:val="007C4B91"/>
    <w:rsid w:val="007C662C"/>
    <w:rsid w:val="007C70A6"/>
    <w:rsid w:val="007C7568"/>
    <w:rsid w:val="007D19DF"/>
    <w:rsid w:val="007D20B7"/>
    <w:rsid w:val="007D23CB"/>
    <w:rsid w:val="007D265F"/>
    <w:rsid w:val="007D3ADA"/>
    <w:rsid w:val="007D3B49"/>
    <w:rsid w:val="007D52B9"/>
    <w:rsid w:val="007D65B1"/>
    <w:rsid w:val="007D665D"/>
    <w:rsid w:val="007D68E0"/>
    <w:rsid w:val="007D697F"/>
    <w:rsid w:val="007D6A0F"/>
    <w:rsid w:val="007D7F22"/>
    <w:rsid w:val="007E01C4"/>
    <w:rsid w:val="007E0A88"/>
    <w:rsid w:val="007E0E0C"/>
    <w:rsid w:val="007E1188"/>
    <w:rsid w:val="007E1211"/>
    <w:rsid w:val="007E2375"/>
    <w:rsid w:val="007E3179"/>
    <w:rsid w:val="007E397B"/>
    <w:rsid w:val="007E51C0"/>
    <w:rsid w:val="007E6047"/>
    <w:rsid w:val="007E6243"/>
    <w:rsid w:val="007E6975"/>
    <w:rsid w:val="007E6B48"/>
    <w:rsid w:val="007E6F82"/>
    <w:rsid w:val="007E79C8"/>
    <w:rsid w:val="007E7C9E"/>
    <w:rsid w:val="007F0C0B"/>
    <w:rsid w:val="007F0EDA"/>
    <w:rsid w:val="007F1C88"/>
    <w:rsid w:val="007F33F9"/>
    <w:rsid w:val="007F55EA"/>
    <w:rsid w:val="007F57D4"/>
    <w:rsid w:val="007F606E"/>
    <w:rsid w:val="007F6C26"/>
    <w:rsid w:val="00800B19"/>
    <w:rsid w:val="0080213D"/>
    <w:rsid w:val="0080300D"/>
    <w:rsid w:val="0080395D"/>
    <w:rsid w:val="0080445E"/>
    <w:rsid w:val="00805DA5"/>
    <w:rsid w:val="00805DC4"/>
    <w:rsid w:val="00805E5A"/>
    <w:rsid w:val="0080620F"/>
    <w:rsid w:val="00806CCA"/>
    <w:rsid w:val="00812D0F"/>
    <w:rsid w:val="00814237"/>
    <w:rsid w:val="00815DA3"/>
    <w:rsid w:val="0081665A"/>
    <w:rsid w:val="008176CA"/>
    <w:rsid w:val="00817EE7"/>
    <w:rsid w:val="00817FD7"/>
    <w:rsid w:val="00821F9C"/>
    <w:rsid w:val="008234F2"/>
    <w:rsid w:val="00824323"/>
    <w:rsid w:val="00825264"/>
    <w:rsid w:val="00825908"/>
    <w:rsid w:val="008260E0"/>
    <w:rsid w:val="00827716"/>
    <w:rsid w:val="008301FB"/>
    <w:rsid w:val="00830417"/>
    <w:rsid w:val="00831713"/>
    <w:rsid w:val="00832458"/>
    <w:rsid w:val="008327AB"/>
    <w:rsid w:val="00832C56"/>
    <w:rsid w:val="008339AF"/>
    <w:rsid w:val="00833D24"/>
    <w:rsid w:val="00834559"/>
    <w:rsid w:val="008365BB"/>
    <w:rsid w:val="008368A8"/>
    <w:rsid w:val="00836C2F"/>
    <w:rsid w:val="0084040D"/>
    <w:rsid w:val="0084171D"/>
    <w:rsid w:val="00841B4C"/>
    <w:rsid w:val="008429E0"/>
    <w:rsid w:val="00842C9E"/>
    <w:rsid w:val="008438E4"/>
    <w:rsid w:val="0084390D"/>
    <w:rsid w:val="00844491"/>
    <w:rsid w:val="008445C2"/>
    <w:rsid w:val="00845303"/>
    <w:rsid w:val="00845722"/>
    <w:rsid w:val="00851195"/>
    <w:rsid w:val="00852BC8"/>
    <w:rsid w:val="00853601"/>
    <w:rsid w:val="00853663"/>
    <w:rsid w:val="008554A3"/>
    <w:rsid w:val="008555D4"/>
    <w:rsid w:val="00856439"/>
    <w:rsid w:val="008622DF"/>
    <w:rsid w:val="00863CEC"/>
    <w:rsid w:val="008646B3"/>
    <w:rsid w:val="008646CE"/>
    <w:rsid w:val="00865D10"/>
    <w:rsid w:val="00866654"/>
    <w:rsid w:val="00870B56"/>
    <w:rsid w:val="00871987"/>
    <w:rsid w:val="00871FE6"/>
    <w:rsid w:val="008737C7"/>
    <w:rsid w:val="008762B4"/>
    <w:rsid w:val="00876473"/>
    <w:rsid w:val="00877927"/>
    <w:rsid w:val="00877BDE"/>
    <w:rsid w:val="00880D2C"/>
    <w:rsid w:val="00880EA5"/>
    <w:rsid w:val="00882B04"/>
    <w:rsid w:val="00883905"/>
    <w:rsid w:val="008842D8"/>
    <w:rsid w:val="00884CB1"/>
    <w:rsid w:val="00885021"/>
    <w:rsid w:val="00885156"/>
    <w:rsid w:val="00885BD7"/>
    <w:rsid w:val="00886A5B"/>
    <w:rsid w:val="00886B0A"/>
    <w:rsid w:val="0089048A"/>
    <w:rsid w:val="0089091B"/>
    <w:rsid w:val="008913A1"/>
    <w:rsid w:val="008918A5"/>
    <w:rsid w:val="00892652"/>
    <w:rsid w:val="00892901"/>
    <w:rsid w:val="00892AF6"/>
    <w:rsid w:val="00893264"/>
    <w:rsid w:val="00893A95"/>
    <w:rsid w:val="00893DF2"/>
    <w:rsid w:val="008947D8"/>
    <w:rsid w:val="00894A51"/>
    <w:rsid w:val="0089595C"/>
    <w:rsid w:val="0089635D"/>
    <w:rsid w:val="00896CDB"/>
    <w:rsid w:val="00897267"/>
    <w:rsid w:val="00897C9A"/>
    <w:rsid w:val="008A07D3"/>
    <w:rsid w:val="008A0D51"/>
    <w:rsid w:val="008A185B"/>
    <w:rsid w:val="008A2218"/>
    <w:rsid w:val="008A2C50"/>
    <w:rsid w:val="008A3712"/>
    <w:rsid w:val="008A621A"/>
    <w:rsid w:val="008B0FEE"/>
    <w:rsid w:val="008B0FF4"/>
    <w:rsid w:val="008B3C55"/>
    <w:rsid w:val="008B4479"/>
    <w:rsid w:val="008B7255"/>
    <w:rsid w:val="008C02C8"/>
    <w:rsid w:val="008C1223"/>
    <w:rsid w:val="008C3C2D"/>
    <w:rsid w:val="008C409D"/>
    <w:rsid w:val="008C4638"/>
    <w:rsid w:val="008C4961"/>
    <w:rsid w:val="008C5B85"/>
    <w:rsid w:val="008C62BB"/>
    <w:rsid w:val="008C7499"/>
    <w:rsid w:val="008C76D9"/>
    <w:rsid w:val="008D2140"/>
    <w:rsid w:val="008D2393"/>
    <w:rsid w:val="008D26F2"/>
    <w:rsid w:val="008D5184"/>
    <w:rsid w:val="008D6F4E"/>
    <w:rsid w:val="008E08F1"/>
    <w:rsid w:val="008E0BBD"/>
    <w:rsid w:val="008E11F1"/>
    <w:rsid w:val="008E1773"/>
    <w:rsid w:val="008E1A55"/>
    <w:rsid w:val="008E2C67"/>
    <w:rsid w:val="008E57BC"/>
    <w:rsid w:val="008E6ABE"/>
    <w:rsid w:val="008E71C4"/>
    <w:rsid w:val="008E7AF8"/>
    <w:rsid w:val="008F0686"/>
    <w:rsid w:val="008F1561"/>
    <w:rsid w:val="008F170F"/>
    <w:rsid w:val="008F19AB"/>
    <w:rsid w:val="008F21B6"/>
    <w:rsid w:val="008F2399"/>
    <w:rsid w:val="008F2BDB"/>
    <w:rsid w:val="008F3ABD"/>
    <w:rsid w:val="008F3D3F"/>
    <w:rsid w:val="008F41E8"/>
    <w:rsid w:val="008F4240"/>
    <w:rsid w:val="008F4C20"/>
    <w:rsid w:val="00900139"/>
    <w:rsid w:val="00901B50"/>
    <w:rsid w:val="009038FB"/>
    <w:rsid w:val="00903C64"/>
    <w:rsid w:val="0090426C"/>
    <w:rsid w:val="0090467B"/>
    <w:rsid w:val="00906033"/>
    <w:rsid w:val="00906A0C"/>
    <w:rsid w:val="00907123"/>
    <w:rsid w:val="00907784"/>
    <w:rsid w:val="00907E75"/>
    <w:rsid w:val="00910EE6"/>
    <w:rsid w:val="00911089"/>
    <w:rsid w:val="00911B19"/>
    <w:rsid w:val="00912760"/>
    <w:rsid w:val="00912C9E"/>
    <w:rsid w:val="00912D2A"/>
    <w:rsid w:val="00913F72"/>
    <w:rsid w:val="00915807"/>
    <w:rsid w:val="00921089"/>
    <w:rsid w:val="0092121E"/>
    <w:rsid w:val="009229CB"/>
    <w:rsid w:val="00922EC8"/>
    <w:rsid w:val="00923472"/>
    <w:rsid w:val="00923D28"/>
    <w:rsid w:val="00924C53"/>
    <w:rsid w:val="009258BE"/>
    <w:rsid w:val="00925BE0"/>
    <w:rsid w:val="0092614A"/>
    <w:rsid w:val="00926F58"/>
    <w:rsid w:val="009270B2"/>
    <w:rsid w:val="00927852"/>
    <w:rsid w:val="00930C49"/>
    <w:rsid w:val="00930DBB"/>
    <w:rsid w:val="00931378"/>
    <w:rsid w:val="009329A1"/>
    <w:rsid w:val="00935C7B"/>
    <w:rsid w:val="009372E0"/>
    <w:rsid w:val="00942DE7"/>
    <w:rsid w:val="0094439D"/>
    <w:rsid w:val="00953108"/>
    <w:rsid w:val="00954155"/>
    <w:rsid w:val="009545FF"/>
    <w:rsid w:val="0096009C"/>
    <w:rsid w:val="00960727"/>
    <w:rsid w:val="00960DE6"/>
    <w:rsid w:val="00960F63"/>
    <w:rsid w:val="009622A0"/>
    <w:rsid w:val="00962493"/>
    <w:rsid w:val="00962C4D"/>
    <w:rsid w:val="00962D0E"/>
    <w:rsid w:val="00963368"/>
    <w:rsid w:val="00963B23"/>
    <w:rsid w:val="00966D50"/>
    <w:rsid w:val="00966DC9"/>
    <w:rsid w:val="00967A1C"/>
    <w:rsid w:val="00967BA5"/>
    <w:rsid w:val="0097044A"/>
    <w:rsid w:val="0097192D"/>
    <w:rsid w:val="009734D8"/>
    <w:rsid w:val="009747D9"/>
    <w:rsid w:val="00976911"/>
    <w:rsid w:val="00976BA7"/>
    <w:rsid w:val="00976EAD"/>
    <w:rsid w:val="009773E2"/>
    <w:rsid w:val="00977749"/>
    <w:rsid w:val="009809E3"/>
    <w:rsid w:val="009815CB"/>
    <w:rsid w:val="009818D1"/>
    <w:rsid w:val="00981B55"/>
    <w:rsid w:val="00982AEE"/>
    <w:rsid w:val="00982FDF"/>
    <w:rsid w:val="0098392B"/>
    <w:rsid w:val="00983A9F"/>
    <w:rsid w:val="00984C6F"/>
    <w:rsid w:val="00985EB7"/>
    <w:rsid w:val="00986ABE"/>
    <w:rsid w:val="00986FE4"/>
    <w:rsid w:val="009870CD"/>
    <w:rsid w:val="00987886"/>
    <w:rsid w:val="00987EC4"/>
    <w:rsid w:val="009901B0"/>
    <w:rsid w:val="009902F5"/>
    <w:rsid w:val="0099144C"/>
    <w:rsid w:val="009918A7"/>
    <w:rsid w:val="0099350C"/>
    <w:rsid w:val="0099446B"/>
    <w:rsid w:val="00994862"/>
    <w:rsid w:val="009948AD"/>
    <w:rsid w:val="009959FC"/>
    <w:rsid w:val="00997067"/>
    <w:rsid w:val="009A03DB"/>
    <w:rsid w:val="009A04C3"/>
    <w:rsid w:val="009A26E6"/>
    <w:rsid w:val="009A27D0"/>
    <w:rsid w:val="009A2FD8"/>
    <w:rsid w:val="009A3126"/>
    <w:rsid w:val="009A3930"/>
    <w:rsid w:val="009A3A54"/>
    <w:rsid w:val="009A3E83"/>
    <w:rsid w:val="009A4009"/>
    <w:rsid w:val="009A45DE"/>
    <w:rsid w:val="009A48B8"/>
    <w:rsid w:val="009A48CA"/>
    <w:rsid w:val="009A4FA0"/>
    <w:rsid w:val="009A508B"/>
    <w:rsid w:val="009A5FFA"/>
    <w:rsid w:val="009A6491"/>
    <w:rsid w:val="009A753A"/>
    <w:rsid w:val="009A7E35"/>
    <w:rsid w:val="009A7EE5"/>
    <w:rsid w:val="009B2A2A"/>
    <w:rsid w:val="009B4956"/>
    <w:rsid w:val="009B598A"/>
    <w:rsid w:val="009B6431"/>
    <w:rsid w:val="009C0725"/>
    <w:rsid w:val="009C0FDD"/>
    <w:rsid w:val="009C1052"/>
    <w:rsid w:val="009C1A78"/>
    <w:rsid w:val="009C3FA8"/>
    <w:rsid w:val="009C50FE"/>
    <w:rsid w:val="009C5648"/>
    <w:rsid w:val="009C5782"/>
    <w:rsid w:val="009C633C"/>
    <w:rsid w:val="009C6408"/>
    <w:rsid w:val="009C6B2F"/>
    <w:rsid w:val="009D2530"/>
    <w:rsid w:val="009D3484"/>
    <w:rsid w:val="009D4DBF"/>
    <w:rsid w:val="009D501C"/>
    <w:rsid w:val="009D57F1"/>
    <w:rsid w:val="009D57F2"/>
    <w:rsid w:val="009D5D9E"/>
    <w:rsid w:val="009D6C77"/>
    <w:rsid w:val="009D6E3B"/>
    <w:rsid w:val="009D7A5C"/>
    <w:rsid w:val="009E147B"/>
    <w:rsid w:val="009E293C"/>
    <w:rsid w:val="009E2E32"/>
    <w:rsid w:val="009E31AE"/>
    <w:rsid w:val="009E540F"/>
    <w:rsid w:val="009E548A"/>
    <w:rsid w:val="009E58C5"/>
    <w:rsid w:val="009E5C42"/>
    <w:rsid w:val="009E6B03"/>
    <w:rsid w:val="009E6BA3"/>
    <w:rsid w:val="009E6E95"/>
    <w:rsid w:val="009E7289"/>
    <w:rsid w:val="009E7A90"/>
    <w:rsid w:val="009F05E9"/>
    <w:rsid w:val="009F09B1"/>
    <w:rsid w:val="009F1285"/>
    <w:rsid w:val="009F237A"/>
    <w:rsid w:val="009F36A8"/>
    <w:rsid w:val="009F3A74"/>
    <w:rsid w:val="009F431B"/>
    <w:rsid w:val="009F5B24"/>
    <w:rsid w:val="009F74F5"/>
    <w:rsid w:val="00A00844"/>
    <w:rsid w:val="00A01AA1"/>
    <w:rsid w:val="00A031BE"/>
    <w:rsid w:val="00A03352"/>
    <w:rsid w:val="00A04565"/>
    <w:rsid w:val="00A1088D"/>
    <w:rsid w:val="00A118FF"/>
    <w:rsid w:val="00A119BE"/>
    <w:rsid w:val="00A14278"/>
    <w:rsid w:val="00A15143"/>
    <w:rsid w:val="00A152D0"/>
    <w:rsid w:val="00A15FF4"/>
    <w:rsid w:val="00A16D03"/>
    <w:rsid w:val="00A16DB0"/>
    <w:rsid w:val="00A17D94"/>
    <w:rsid w:val="00A20DDC"/>
    <w:rsid w:val="00A2162E"/>
    <w:rsid w:val="00A224BE"/>
    <w:rsid w:val="00A23CF6"/>
    <w:rsid w:val="00A24DE3"/>
    <w:rsid w:val="00A26C7D"/>
    <w:rsid w:val="00A27E21"/>
    <w:rsid w:val="00A27EAF"/>
    <w:rsid w:val="00A27EE3"/>
    <w:rsid w:val="00A3005E"/>
    <w:rsid w:val="00A31627"/>
    <w:rsid w:val="00A317D1"/>
    <w:rsid w:val="00A33B8F"/>
    <w:rsid w:val="00A33E73"/>
    <w:rsid w:val="00A36580"/>
    <w:rsid w:val="00A36B95"/>
    <w:rsid w:val="00A4030C"/>
    <w:rsid w:val="00A4173F"/>
    <w:rsid w:val="00A4180B"/>
    <w:rsid w:val="00A41ADC"/>
    <w:rsid w:val="00A42252"/>
    <w:rsid w:val="00A43C05"/>
    <w:rsid w:val="00A4538F"/>
    <w:rsid w:val="00A45659"/>
    <w:rsid w:val="00A462B2"/>
    <w:rsid w:val="00A47555"/>
    <w:rsid w:val="00A5066A"/>
    <w:rsid w:val="00A5118A"/>
    <w:rsid w:val="00A516A0"/>
    <w:rsid w:val="00A53E5A"/>
    <w:rsid w:val="00A5546E"/>
    <w:rsid w:val="00A554BD"/>
    <w:rsid w:val="00A5564D"/>
    <w:rsid w:val="00A55BC2"/>
    <w:rsid w:val="00A56A84"/>
    <w:rsid w:val="00A56F77"/>
    <w:rsid w:val="00A60255"/>
    <w:rsid w:val="00A60277"/>
    <w:rsid w:val="00A633D3"/>
    <w:rsid w:val="00A6363F"/>
    <w:rsid w:val="00A65E6C"/>
    <w:rsid w:val="00A6651D"/>
    <w:rsid w:val="00A66740"/>
    <w:rsid w:val="00A66878"/>
    <w:rsid w:val="00A66ECA"/>
    <w:rsid w:val="00A677BF"/>
    <w:rsid w:val="00A7024F"/>
    <w:rsid w:val="00A706B7"/>
    <w:rsid w:val="00A72002"/>
    <w:rsid w:val="00A725F7"/>
    <w:rsid w:val="00A72795"/>
    <w:rsid w:val="00A732C6"/>
    <w:rsid w:val="00A735BE"/>
    <w:rsid w:val="00A739FE"/>
    <w:rsid w:val="00A75D8F"/>
    <w:rsid w:val="00A81D8B"/>
    <w:rsid w:val="00A83F4D"/>
    <w:rsid w:val="00A8405F"/>
    <w:rsid w:val="00A8534F"/>
    <w:rsid w:val="00A8554B"/>
    <w:rsid w:val="00A864E1"/>
    <w:rsid w:val="00A86E77"/>
    <w:rsid w:val="00A90431"/>
    <w:rsid w:val="00A919A9"/>
    <w:rsid w:val="00A93828"/>
    <w:rsid w:val="00A94940"/>
    <w:rsid w:val="00A95806"/>
    <w:rsid w:val="00A95CC3"/>
    <w:rsid w:val="00A95F4B"/>
    <w:rsid w:val="00A97793"/>
    <w:rsid w:val="00A97AD0"/>
    <w:rsid w:val="00A97CAE"/>
    <w:rsid w:val="00AA126C"/>
    <w:rsid w:val="00AA392A"/>
    <w:rsid w:val="00AA3B0D"/>
    <w:rsid w:val="00AA43CF"/>
    <w:rsid w:val="00AA4F35"/>
    <w:rsid w:val="00AA6662"/>
    <w:rsid w:val="00AA750C"/>
    <w:rsid w:val="00AB0D75"/>
    <w:rsid w:val="00AB111E"/>
    <w:rsid w:val="00AB1FC9"/>
    <w:rsid w:val="00AB2BF9"/>
    <w:rsid w:val="00AB4448"/>
    <w:rsid w:val="00AB6675"/>
    <w:rsid w:val="00AB7A24"/>
    <w:rsid w:val="00AC0289"/>
    <w:rsid w:val="00AC02D4"/>
    <w:rsid w:val="00AC0C7A"/>
    <w:rsid w:val="00AC153D"/>
    <w:rsid w:val="00AC1CEE"/>
    <w:rsid w:val="00AC29FE"/>
    <w:rsid w:val="00AC45C3"/>
    <w:rsid w:val="00AC4D5D"/>
    <w:rsid w:val="00AD0174"/>
    <w:rsid w:val="00AD0B77"/>
    <w:rsid w:val="00AD194E"/>
    <w:rsid w:val="00AD1B5A"/>
    <w:rsid w:val="00AD240F"/>
    <w:rsid w:val="00AD45D4"/>
    <w:rsid w:val="00AD66BA"/>
    <w:rsid w:val="00AD66BE"/>
    <w:rsid w:val="00AE19AD"/>
    <w:rsid w:val="00AE29E3"/>
    <w:rsid w:val="00AE2B62"/>
    <w:rsid w:val="00AE2C8F"/>
    <w:rsid w:val="00AE38FC"/>
    <w:rsid w:val="00AE4683"/>
    <w:rsid w:val="00AE51CE"/>
    <w:rsid w:val="00AE521F"/>
    <w:rsid w:val="00AE791B"/>
    <w:rsid w:val="00AE7EC2"/>
    <w:rsid w:val="00AF0232"/>
    <w:rsid w:val="00AF0F99"/>
    <w:rsid w:val="00AF11E1"/>
    <w:rsid w:val="00AF36D2"/>
    <w:rsid w:val="00AF516B"/>
    <w:rsid w:val="00AF6102"/>
    <w:rsid w:val="00AF65A6"/>
    <w:rsid w:val="00AF6BE5"/>
    <w:rsid w:val="00AF6E4B"/>
    <w:rsid w:val="00B00959"/>
    <w:rsid w:val="00B00A12"/>
    <w:rsid w:val="00B0141B"/>
    <w:rsid w:val="00B04223"/>
    <w:rsid w:val="00B04EFA"/>
    <w:rsid w:val="00B0562D"/>
    <w:rsid w:val="00B060EE"/>
    <w:rsid w:val="00B0691E"/>
    <w:rsid w:val="00B10277"/>
    <w:rsid w:val="00B104AA"/>
    <w:rsid w:val="00B10591"/>
    <w:rsid w:val="00B11468"/>
    <w:rsid w:val="00B12C16"/>
    <w:rsid w:val="00B135B3"/>
    <w:rsid w:val="00B13798"/>
    <w:rsid w:val="00B142A7"/>
    <w:rsid w:val="00B1502C"/>
    <w:rsid w:val="00B1592C"/>
    <w:rsid w:val="00B15B6F"/>
    <w:rsid w:val="00B15FDA"/>
    <w:rsid w:val="00B16F8D"/>
    <w:rsid w:val="00B175B3"/>
    <w:rsid w:val="00B1770A"/>
    <w:rsid w:val="00B20337"/>
    <w:rsid w:val="00B23E2C"/>
    <w:rsid w:val="00B241E0"/>
    <w:rsid w:val="00B316DE"/>
    <w:rsid w:val="00B31F15"/>
    <w:rsid w:val="00B31F27"/>
    <w:rsid w:val="00B338AD"/>
    <w:rsid w:val="00B339D4"/>
    <w:rsid w:val="00B349A0"/>
    <w:rsid w:val="00B35BCD"/>
    <w:rsid w:val="00B36E18"/>
    <w:rsid w:val="00B371EC"/>
    <w:rsid w:val="00B4001F"/>
    <w:rsid w:val="00B4033D"/>
    <w:rsid w:val="00B406CD"/>
    <w:rsid w:val="00B437FA"/>
    <w:rsid w:val="00B44B4D"/>
    <w:rsid w:val="00B454B0"/>
    <w:rsid w:val="00B460D4"/>
    <w:rsid w:val="00B4714A"/>
    <w:rsid w:val="00B47219"/>
    <w:rsid w:val="00B47BF5"/>
    <w:rsid w:val="00B47F71"/>
    <w:rsid w:val="00B50B22"/>
    <w:rsid w:val="00B51220"/>
    <w:rsid w:val="00B512BE"/>
    <w:rsid w:val="00B51307"/>
    <w:rsid w:val="00B51A9B"/>
    <w:rsid w:val="00B5349F"/>
    <w:rsid w:val="00B53634"/>
    <w:rsid w:val="00B547D5"/>
    <w:rsid w:val="00B55B39"/>
    <w:rsid w:val="00B5613C"/>
    <w:rsid w:val="00B60228"/>
    <w:rsid w:val="00B60BB7"/>
    <w:rsid w:val="00B60EB5"/>
    <w:rsid w:val="00B6153D"/>
    <w:rsid w:val="00B61BCD"/>
    <w:rsid w:val="00B62A40"/>
    <w:rsid w:val="00B6349F"/>
    <w:rsid w:val="00B64AE7"/>
    <w:rsid w:val="00B6525E"/>
    <w:rsid w:val="00B655C6"/>
    <w:rsid w:val="00B659D4"/>
    <w:rsid w:val="00B65BD6"/>
    <w:rsid w:val="00B663AA"/>
    <w:rsid w:val="00B6648D"/>
    <w:rsid w:val="00B66C05"/>
    <w:rsid w:val="00B66ED6"/>
    <w:rsid w:val="00B70233"/>
    <w:rsid w:val="00B702DB"/>
    <w:rsid w:val="00B70839"/>
    <w:rsid w:val="00B72D22"/>
    <w:rsid w:val="00B72D24"/>
    <w:rsid w:val="00B73BB8"/>
    <w:rsid w:val="00B7440D"/>
    <w:rsid w:val="00B76885"/>
    <w:rsid w:val="00B77E4C"/>
    <w:rsid w:val="00B77E9C"/>
    <w:rsid w:val="00B77F2D"/>
    <w:rsid w:val="00B77F63"/>
    <w:rsid w:val="00B83E93"/>
    <w:rsid w:val="00B84AF4"/>
    <w:rsid w:val="00B84AFF"/>
    <w:rsid w:val="00B84C55"/>
    <w:rsid w:val="00B872C0"/>
    <w:rsid w:val="00B87324"/>
    <w:rsid w:val="00B91124"/>
    <w:rsid w:val="00B92450"/>
    <w:rsid w:val="00B93216"/>
    <w:rsid w:val="00B9329B"/>
    <w:rsid w:val="00B937C2"/>
    <w:rsid w:val="00B93E37"/>
    <w:rsid w:val="00B940B1"/>
    <w:rsid w:val="00B94A8B"/>
    <w:rsid w:val="00B95436"/>
    <w:rsid w:val="00B959A5"/>
    <w:rsid w:val="00B967E0"/>
    <w:rsid w:val="00B971FD"/>
    <w:rsid w:val="00B974DD"/>
    <w:rsid w:val="00B97950"/>
    <w:rsid w:val="00B97B21"/>
    <w:rsid w:val="00BA0024"/>
    <w:rsid w:val="00BA0C16"/>
    <w:rsid w:val="00BA2641"/>
    <w:rsid w:val="00BA40CB"/>
    <w:rsid w:val="00BA5258"/>
    <w:rsid w:val="00BA53B0"/>
    <w:rsid w:val="00BA6251"/>
    <w:rsid w:val="00BA6A00"/>
    <w:rsid w:val="00BA6ADA"/>
    <w:rsid w:val="00BA718B"/>
    <w:rsid w:val="00BA7CA9"/>
    <w:rsid w:val="00BA7E38"/>
    <w:rsid w:val="00BB09E9"/>
    <w:rsid w:val="00BB1131"/>
    <w:rsid w:val="00BB198D"/>
    <w:rsid w:val="00BB2B97"/>
    <w:rsid w:val="00BB4622"/>
    <w:rsid w:val="00BB4A46"/>
    <w:rsid w:val="00BB53F6"/>
    <w:rsid w:val="00BB5CD0"/>
    <w:rsid w:val="00BB6E8E"/>
    <w:rsid w:val="00BC2EBC"/>
    <w:rsid w:val="00BC4E3F"/>
    <w:rsid w:val="00BC75C4"/>
    <w:rsid w:val="00BC7E1E"/>
    <w:rsid w:val="00BD1517"/>
    <w:rsid w:val="00BD2F76"/>
    <w:rsid w:val="00BD3D66"/>
    <w:rsid w:val="00BD3E58"/>
    <w:rsid w:val="00BD40DE"/>
    <w:rsid w:val="00BD4495"/>
    <w:rsid w:val="00BD45D8"/>
    <w:rsid w:val="00BD4A7B"/>
    <w:rsid w:val="00BD682F"/>
    <w:rsid w:val="00BE01D2"/>
    <w:rsid w:val="00BE13C5"/>
    <w:rsid w:val="00BE1C60"/>
    <w:rsid w:val="00BE1CD1"/>
    <w:rsid w:val="00BE2BCA"/>
    <w:rsid w:val="00BE2D54"/>
    <w:rsid w:val="00BE3123"/>
    <w:rsid w:val="00BE357E"/>
    <w:rsid w:val="00BE42DD"/>
    <w:rsid w:val="00BE4324"/>
    <w:rsid w:val="00BE4889"/>
    <w:rsid w:val="00BE6A01"/>
    <w:rsid w:val="00BE6D98"/>
    <w:rsid w:val="00BF2846"/>
    <w:rsid w:val="00BF2E77"/>
    <w:rsid w:val="00BF4754"/>
    <w:rsid w:val="00BF5232"/>
    <w:rsid w:val="00BF5E2D"/>
    <w:rsid w:val="00BF6001"/>
    <w:rsid w:val="00BF6EA2"/>
    <w:rsid w:val="00BF76BF"/>
    <w:rsid w:val="00C00AA7"/>
    <w:rsid w:val="00C01ADC"/>
    <w:rsid w:val="00C02EF8"/>
    <w:rsid w:val="00C03100"/>
    <w:rsid w:val="00C04685"/>
    <w:rsid w:val="00C04B3A"/>
    <w:rsid w:val="00C04C66"/>
    <w:rsid w:val="00C05325"/>
    <w:rsid w:val="00C0573D"/>
    <w:rsid w:val="00C057DB"/>
    <w:rsid w:val="00C05E81"/>
    <w:rsid w:val="00C06257"/>
    <w:rsid w:val="00C06BAA"/>
    <w:rsid w:val="00C07FB1"/>
    <w:rsid w:val="00C109B8"/>
    <w:rsid w:val="00C10A92"/>
    <w:rsid w:val="00C1174A"/>
    <w:rsid w:val="00C12426"/>
    <w:rsid w:val="00C12D74"/>
    <w:rsid w:val="00C138FC"/>
    <w:rsid w:val="00C139C6"/>
    <w:rsid w:val="00C13F53"/>
    <w:rsid w:val="00C1411F"/>
    <w:rsid w:val="00C148E9"/>
    <w:rsid w:val="00C15970"/>
    <w:rsid w:val="00C17407"/>
    <w:rsid w:val="00C20466"/>
    <w:rsid w:val="00C205BD"/>
    <w:rsid w:val="00C21AE3"/>
    <w:rsid w:val="00C2287A"/>
    <w:rsid w:val="00C23747"/>
    <w:rsid w:val="00C25040"/>
    <w:rsid w:val="00C2512F"/>
    <w:rsid w:val="00C25E74"/>
    <w:rsid w:val="00C26954"/>
    <w:rsid w:val="00C27239"/>
    <w:rsid w:val="00C3025A"/>
    <w:rsid w:val="00C30574"/>
    <w:rsid w:val="00C30799"/>
    <w:rsid w:val="00C3234D"/>
    <w:rsid w:val="00C32CAC"/>
    <w:rsid w:val="00C33A66"/>
    <w:rsid w:val="00C33D79"/>
    <w:rsid w:val="00C341DD"/>
    <w:rsid w:val="00C349EC"/>
    <w:rsid w:val="00C364AF"/>
    <w:rsid w:val="00C371F6"/>
    <w:rsid w:val="00C37B7A"/>
    <w:rsid w:val="00C41468"/>
    <w:rsid w:val="00C42479"/>
    <w:rsid w:val="00C424A9"/>
    <w:rsid w:val="00C447F2"/>
    <w:rsid w:val="00C44887"/>
    <w:rsid w:val="00C448ED"/>
    <w:rsid w:val="00C450DD"/>
    <w:rsid w:val="00C45B8D"/>
    <w:rsid w:val="00C46D7F"/>
    <w:rsid w:val="00C476D0"/>
    <w:rsid w:val="00C4791F"/>
    <w:rsid w:val="00C47976"/>
    <w:rsid w:val="00C47C6B"/>
    <w:rsid w:val="00C5019A"/>
    <w:rsid w:val="00C50685"/>
    <w:rsid w:val="00C5106C"/>
    <w:rsid w:val="00C51864"/>
    <w:rsid w:val="00C534CC"/>
    <w:rsid w:val="00C53829"/>
    <w:rsid w:val="00C548D1"/>
    <w:rsid w:val="00C56715"/>
    <w:rsid w:val="00C56B9C"/>
    <w:rsid w:val="00C5721B"/>
    <w:rsid w:val="00C6102D"/>
    <w:rsid w:val="00C610D4"/>
    <w:rsid w:val="00C62018"/>
    <w:rsid w:val="00C6346E"/>
    <w:rsid w:val="00C647F6"/>
    <w:rsid w:val="00C65C80"/>
    <w:rsid w:val="00C65CF9"/>
    <w:rsid w:val="00C6670C"/>
    <w:rsid w:val="00C7013C"/>
    <w:rsid w:val="00C71C16"/>
    <w:rsid w:val="00C725CA"/>
    <w:rsid w:val="00C7512A"/>
    <w:rsid w:val="00C752EB"/>
    <w:rsid w:val="00C75D0B"/>
    <w:rsid w:val="00C77613"/>
    <w:rsid w:val="00C80572"/>
    <w:rsid w:val="00C8111A"/>
    <w:rsid w:val="00C839DE"/>
    <w:rsid w:val="00C83AA2"/>
    <w:rsid w:val="00C83BB3"/>
    <w:rsid w:val="00C852FE"/>
    <w:rsid w:val="00C8594A"/>
    <w:rsid w:val="00C860E9"/>
    <w:rsid w:val="00C8681C"/>
    <w:rsid w:val="00C87B2D"/>
    <w:rsid w:val="00C907F2"/>
    <w:rsid w:val="00C908F8"/>
    <w:rsid w:val="00C90AF2"/>
    <w:rsid w:val="00C91365"/>
    <w:rsid w:val="00C917D4"/>
    <w:rsid w:val="00C93ACC"/>
    <w:rsid w:val="00C93AD9"/>
    <w:rsid w:val="00C94C14"/>
    <w:rsid w:val="00C96235"/>
    <w:rsid w:val="00C96658"/>
    <w:rsid w:val="00C969EE"/>
    <w:rsid w:val="00CA0A10"/>
    <w:rsid w:val="00CA0D3E"/>
    <w:rsid w:val="00CA2071"/>
    <w:rsid w:val="00CA2C42"/>
    <w:rsid w:val="00CA329E"/>
    <w:rsid w:val="00CA5048"/>
    <w:rsid w:val="00CA6AC9"/>
    <w:rsid w:val="00CA6F15"/>
    <w:rsid w:val="00CB0AF9"/>
    <w:rsid w:val="00CB14E5"/>
    <w:rsid w:val="00CB5DC2"/>
    <w:rsid w:val="00CB66D7"/>
    <w:rsid w:val="00CC1401"/>
    <w:rsid w:val="00CC1B1B"/>
    <w:rsid w:val="00CC3769"/>
    <w:rsid w:val="00CC387C"/>
    <w:rsid w:val="00CC4255"/>
    <w:rsid w:val="00CC472E"/>
    <w:rsid w:val="00CC4B17"/>
    <w:rsid w:val="00CC5934"/>
    <w:rsid w:val="00CC74CB"/>
    <w:rsid w:val="00CD02D8"/>
    <w:rsid w:val="00CD16FF"/>
    <w:rsid w:val="00CD30B4"/>
    <w:rsid w:val="00CD47D2"/>
    <w:rsid w:val="00CD4807"/>
    <w:rsid w:val="00CD571B"/>
    <w:rsid w:val="00CD5BAD"/>
    <w:rsid w:val="00CD6B8A"/>
    <w:rsid w:val="00CE0469"/>
    <w:rsid w:val="00CE0B40"/>
    <w:rsid w:val="00CE3D76"/>
    <w:rsid w:val="00CE42A6"/>
    <w:rsid w:val="00CE5072"/>
    <w:rsid w:val="00CE54A2"/>
    <w:rsid w:val="00CE6A92"/>
    <w:rsid w:val="00CE6F2E"/>
    <w:rsid w:val="00CE7366"/>
    <w:rsid w:val="00CF0AFD"/>
    <w:rsid w:val="00CF0E06"/>
    <w:rsid w:val="00CF0EE3"/>
    <w:rsid w:val="00CF1279"/>
    <w:rsid w:val="00CF165A"/>
    <w:rsid w:val="00CF4091"/>
    <w:rsid w:val="00CF42B3"/>
    <w:rsid w:val="00CF45E3"/>
    <w:rsid w:val="00CF49A0"/>
    <w:rsid w:val="00CF4A3F"/>
    <w:rsid w:val="00CF5438"/>
    <w:rsid w:val="00CF5BAC"/>
    <w:rsid w:val="00CF751F"/>
    <w:rsid w:val="00D01B1A"/>
    <w:rsid w:val="00D01DD2"/>
    <w:rsid w:val="00D01F43"/>
    <w:rsid w:val="00D02C90"/>
    <w:rsid w:val="00D02CED"/>
    <w:rsid w:val="00D0340D"/>
    <w:rsid w:val="00D05325"/>
    <w:rsid w:val="00D05EF3"/>
    <w:rsid w:val="00D073DB"/>
    <w:rsid w:val="00D100BA"/>
    <w:rsid w:val="00D10FDE"/>
    <w:rsid w:val="00D11298"/>
    <w:rsid w:val="00D13227"/>
    <w:rsid w:val="00D1428C"/>
    <w:rsid w:val="00D14DFD"/>
    <w:rsid w:val="00D151FD"/>
    <w:rsid w:val="00D15931"/>
    <w:rsid w:val="00D17A98"/>
    <w:rsid w:val="00D20646"/>
    <w:rsid w:val="00D20A8D"/>
    <w:rsid w:val="00D218AC"/>
    <w:rsid w:val="00D223D1"/>
    <w:rsid w:val="00D225CA"/>
    <w:rsid w:val="00D2262E"/>
    <w:rsid w:val="00D22733"/>
    <w:rsid w:val="00D23967"/>
    <w:rsid w:val="00D241B3"/>
    <w:rsid w:val="00D26EDC"/>
    <w:rsid w:val="00D2741D"/>
    <w:rsid w:val="00D30C66"/>
    <w:rsid w:val="00D32C19"/>
    <w:rsid w:val="00D32C5F"/>
    <w:rsid w:val="00D33BF1"/>
    <w:rsid w:val="00D36799"/>
    <w:rsid w:val="00D368E9"/>
    <w:rsid w:val="00D370DF"/>
    <w:rsid w:val="00D370E6"/>
    <w:rsid w:val="00D3757C"/>
    <w:rsid w:val="00D403FB"/>
    <w:rsid w:val="00D4054A"/>
    <w:rsid w:val="00D40627"/>
    <w:rsid w:val="00D40A12"/>
    <w:rsid w:val="00D41331"/>
    <w:rsid w:val="00D4304B"/>
    <w:rsid w:val="00D43175"/>
    <w:rsid w:val="00D43AD2"/>
    <w:rsid w:val="00D43BAA"/>
    <w:rsid w:val="00D43EA4"/>
    <w:rsid w:val="00D458DB"/>
    <w:rsid w:val="00D45942"/>
    <w:rsid w:val="00D46400"/>
    <w:rsid w:val="00D46C16"/>
    <w:rsid w:val="00D50352"/>
    <w:rsid w:val="00D513C4"/>
    <w:rsid w:val="00D514A6"/>
    <w:rsid w:val="00D5172B"/>
    <w:rsid w:val="00D51CB7"/>
    <w:rsid w:val="00D52114"/>
    <w:rsid w:val="00D52457"/>
    <w:rsid w:val="00D52BAE"/>
    <w:rsid w:val="00D54A9A"/>
    <w:rsid w:val="00D54D68"/>
    <w:rsid w:val="00D56619"/>
    <w:rsid w:val="00D56671"/>
    <w:rsid w:val="00D56EB6"/>
    <w:rsid w:val="00D57632"/>
    <w:rsid w:val="00D57E7C"/>
    <w:rsid w:val="00D6013B"/>
    <w:rsid w:val="00D60B84"/>
    <w:rsid w:val="00D639A0"/>
    <w:rsid w:val="00D65E11"/>
    <w:rsid w:val="00D675DC"/>
    <w:rsid w:val="00D6785D"/>
    <w:rsid w:val="00D70192"/>
    <w:rsid w:val="00D70764"/>
    <w:rsid w:val="00D727BC"/>
    <w:rsid w:val="00D72D65"/>
    <w:rsid w:val="00D72DC9"/>
    <w:rsid w:val="00D73166"/>
    <w:rsid w:val="00D7597B"/>
    <w:rsid w:val="00D75A15"/>
    <w:rsid w:val="00D7644D"/>
    <w:rsid w:val="00D77681"/>
    <w:rsid w:val="00D82806"/>
    <w:rsid w:val="00D83486"/>
    <w:rsid w:val="00D84342"/>
    <w:rsid w:val="00D845CD"/>
    <w:rsid w:val="00D84CAF"/>
    <w:rsid w:val="00D85810"/>
    <w:rsid w:val="00D86818"/>
    <w:rsid w:val="00D87868"/>
    <w:rsid w:val="00D87A67"/>
    <w:rsid w:val="00D87D72"/>
    <w:rsid w:val="00D903DC"/>
    <w:rsid w:val="00D90E66"/>
    <w:rsid w:val="00D92BF3"/>
    <w:rsid w:val="00D943FB"/>
    <w:rsid w:val="00D94BB2"/>
    <w:rsid w:val="00D95235"/>
    <w:rsid w:val="00D95703"/>
    <w:rsid w:val="00D95B79"/>
    <w:rsid w:val="00D9775B"/>
    <w:rsid w:val="00DA0D72"/>
    <w:rsid w:val="00DA1238"/>
    <w:rsid w:val="00DA12F5"/>
    <w:rsid w:val="00DA1AE3"/>
    <w:rsid w:val="00DA1E76"/>
    <w:rsid w:val="00DA3D6F"/>
    <w:rsid w:val="00DA5CBB"/>
    <w:rsid w:val="00DA714C"/>
    <w:rsid w:val="00DA72DD"/>
    <w:rsid w:val="00DA7DC3"/>
    <w:rsid w:val="00DB0DA3"/>
    <w:rsid w:val="00DB220D"/>
    <w:rsid w:val="00DB2963"/>
    <w:rsid w:val="00DB2E2E"/>
    <w:rsid w:val="00DB37EC"/>
    <w:rsid w:val="00DB408E"/>
    <w:rsid w:val="00DB47DD"/>
    <w:rsid w:val="00DB58F9"/>
    <w:rsid w:val="00DB61CA"/>
    <w:rsid w:val="00DB7216"/>
    <w:rsid w:val="00DB75EB"/>
    <w:rsid w:val="00DB77B8"/>
    <w:rsid w:val="00DB7875"/>
    <w:rsid w:val="00DB7AF6"/>
    <w:rsid w:val="00DB7B87"/>
    <w:rsid w:val="00DC03AC"/>
    <w:rsid w:val="00DC0716"/>
    <w:rsid w:val="00DC0783"/>
    <w:rsid w:val="00DC0832"/>
    <w:rsid w:val="00DC177E"/>
    <w:rsid w:val="00DC4453"/>
    <w:rsid w:val="00DC479D"/>
    <w:rsid w:val="00DC50DE"/>
    <w:rsid w:val="00DC5C6E"/>
    <w:rsid w:val="00DC6448"/>
    <w:rsid w:val="00DC6A8D"/>
    <w:rsid w:val="00DC787E"/>
    <w:rsid w:val="00DC7CCF"/>
    <w:rsid w:val="00DD091B"/>
    <w:rsid w:val="00DD1DC1"/>
    <w:rsid w:val="00DD2979"/>
    <w:rsid w:val="00DD3219"/>
    <w:rsid w:val="00DD37E8"/>
    <w:rsid w:val="00DD471F"/>
    <w:rsid w:val="00DD4829"/>
    <w:rsid w:val="00DD491F"/>
    <w:rsid w:val="00DD5A48"/>
    <w:rsid w:val="00DD6DEA"/>
    <w:rsid w:val="00DD74EA"/>
    <w:rsid w:val="00DD7552"/>
    <w:rsid w:val="00DE01C9"/>
    <w:rsid w:val="00DE1314"/>
    <w:rsid w:val="00DE247A"/>
    <w:rsid w:val="00DE3607"/>
    <w:rsid w:val="00DE6268"/>
    <w:rsid w:val="00DF0089"/>
    <w:rsid w:val="00DF1668"/>
    <w:rsid w:val="00DF2073"/>
    <w:rsid w:val="00DF3E6C"/>
    <w:rsid w:val="00DF4026"/>
    <w:rsid w:val="00DF4BA1"/>
    <w:rsid w:val="00DF4D71"/>
    <w:rsid w:val="00DF655E"/>
    <w:rsid w:val="00DF7409"/>
    <w:rsid w:val="00DF766C"/>
    <w:rsid w:val="00E00BB7"/>
    <w:rsid w:val="00E048AC"/>
    <w:rsid w:val="00E06313"/>
    <w:rsid w:val="00E12FE5"/>
    <w:rsid w:val="00E13C25"/>
    <w:rsid w:val="00E14272"/>
    <w:rsid w:val="00E148D4"/>
    <w:rsid w:val="00E14D19"/>
    <w:rsid w:val="00E14E12"/>
    <w:rsid w:val="00E1568A"/>
    <w:rsid w:val="00E15B38"/>
    <w:rsid w:val="00E175E4"/>
    <w:rsid w:val="00E208D8"/>
    <w:rsid w:val="00E234FE"/>
    <w:rsid w:val="00E2569F"/>
    <w:rsid w:val="00E264DB"/>
    <w:rsid w:val="00E26ABC"/>
    <w:rsid w:val="00E27A5A"/>
    <w:rsid w:val="00E27BEB"/>
    <w:rsid w:val="00E32743"/>
    <w:rsid w:val="00E3399A"/>
    <w:rsid w:val="00E33AA3"/>
    <w:rsid w:val="00E34039"/>
    <w:rsid w:val="00E34F8A"/>
    <w:rsid w:val="00E3535C"/>
    <w:rsid w:val="00E3770E"/>
    <w:rsid w:val="00E40285"/>
    <w:rsid w:val="00E4147C"/>
    <w:rsid w:val="00E423B1"/>
    <w:rsid w:val="00E42F5D"/>
    <w:rsid w:val="00E4325D"/>
    <w:rsid w:val="00E446F4"/>
    <w:rsid w:val="00E45BC3"/>
    <w:rsid w:val="00E46426"/>
    <w:rsid w:val="00E46506"/>
    <w:rsid w:val="00E46C6E"/>
    <w:rsid w:val="00E46F86"/>
    <w:rsid w:val="00E4701B"/>
    <w:rsid w:val="00E503E6"/>
    <w:rsid w:val="00E50E0B"/>
    <w:rsid w:val="00E52DD1"/>
    <w:rsid w:val="00E53342"/>
    <w:rsid w:val="00E53B7A"/>
    <w:rsid w:val="00E53D41"/>
    <w:rsid w:val="00E556F3"/>
    <w:rsid w:val="00E55BC6"/>
    <w:rsid w:val="00E562E6"/>
    <w:rsid w:val="00E575F1"/>
    <w:rsid w:val="00E57D88"/>
    <w:rsid w:val="00E57DC4"/>
    <w:rsid w:val="00E57DCC"/>
    <w:rsid w:val="00E60043"/>
    <w:rsid w:val="00E60CD5"/>
    <w:rsid w:val="00E618DA"/>
    <w:rsid w:val="00E62844"/>
    <w:rsid w:val="00E63C7F"/>
    <w:rsid w:val="00E6593C"/>
    <w:rsid w:val="00E66307"/>
    <w:rsid w:val="00E670C7"/>
    <w:rsid w:val="00E6717B"/>
    <w:rsid w:val="00E6722E"/>
    <w:rsid w:val="00E67330"/>
    <w:rsid w:val="00E704CA"/>
    <w:rsid w:val="00E71082"/>
    <w:rsid w:val="00E71A86"/>
    <w:rsid w:val="00E71F62"/>
    <w:rsid w:val="00E73610"/>
    <w:rsid w:val="00E73C61"/>
    <w:rsid w:val="00E741B4"/>
    <w:rsid w:val="00E750A8"/>
    <w:rsid w:val="00E7514C"/>
    <w:rsid w:val="00E75C01"/>
    <w:rsid w:val="00E75DF5"/>
    <w:rsid w:val="00E764D5"/>
    <w:rsid w:val="00E767D1"/>
    <w:rsid w:val="00E76A39"/>
    <w:rsid w:val="00E76E06"/>
    <w:rsid w:val="00E77906"/>
    <w:rsid w:val="00E80895"/>
    <w:rsid w:val="00E81F26"/>
    <w:rsid w:val="00E82C95"/>
    <w:rsid w:val="00E82EB6"/>
    <w:rsid w:val="00E82EB9"/>
    <w:rsid w:val="00E85297"/>
    <w:rsid w:val="00E85B87"/>
    <w:rsid w:val="00E919EF"/>
    <w:rsid w:val="00E92168"/>
    <w:rsid w:val="00E92560"/>
    <w:rsid w:val="00E9297C"/>
    <w:rsid w:val="00E92B34"/>
    <w:rsid w:val="00E93296"/>
    <w:rsid w:val="00E93C86"/>
    <w:rsid w:val="00E940F0"/>
    <w:rsid w:val="00E95102"/>
    <w:rsid w:val="00E952C2"/>
    <w:rsid w:val="00E95C42"/>
    <w:rsid w:val="00E965C9"/>
    <w:rsid w:val="00E96657"/>
    <w:rsid w:val="00E97667"/>
    <w:rsid w:val="00EA02FE"/>
    <w:rsid w:val="00EA0A6C"/>
    <w:rsid w:val="00EA2872"/>
    <w:rsid w:val="00EA32A9"/>
    <w:rsid w:val="00EA4E80"/>
    <w:rsid w:val="00EA5E14"/>
    <w:rsid w:val="00EA75B5"/>
    <w:rsid w:val="00EB0B2D"/>
    <w:rsid w:val="00EB1811"/>
    <w:rsid w:val="00EB1F52"/>
    <w:rsid w:val="00EB36A5"/>
    <w:rsid w:val="00EB55CF"/>
    <w:rsid w:val="00EB59FB"/>
    <w:rsid w:val="00EB6CF5"/>
    <w:rsid w:val="00EC01E7"/>
    <w:rsid w:val="00EC2008"/>
    <w:rsid w:val="00EC2737"/>
    <w:rsid w:val="00EC3661"/>
    <w:rsid w:val="00EC3BA4"/>
    <w:rsid w:val="00EC4031"/>
    <w:rsid w:val="00EC48FD"/>
    <w:rsid w:val="00EC4B77"/>
    <w:rsid w:val="00EC5E6A"/>
    <w:rsid w:val="00EC682D"/>
    <w:rsid w:val="00ED0B08"/>
    <w:rsid w:val="00ED1922"/>
    <w:rsid w:val="00ED2F2C"/>
    <w:rsid w:val="00ED3681"/>
    <w:rsid w:val="00ED3B6D"/>
    <w:rsid w:val="00ED3FD7"/>
    <w:rsid w:val="00ED4461"/>
    <w:rsid w:val="00ED47C4"/>
    <w:rsid w:val="00ED4B3E"/>
    <w:rsid w:val="00ED76E9"/>
    <w:rsid w:val="00ED7F78"/>
    <w:rsid w:val="00EE1044"/>
    <w:rsid w:val="00EE19DB"/>
    <w:rsid w:val="00EE2A1C"/>
    <w:rsid w:val="00EE2C61"/>
    <w:rsid w:val="00EE3B9A"/>
    <w:rsid w:val="00EE422E"/>
    <w:rsid w:val="00EE56D7"/>
    <w:rsid w:val="00EE735F"/>
    <w:rsid w:val="00EE7FE7"/>
    <w:rsid w:val="00EF0A18"/>
    <w:rsid w:val="00EF2A2E"/>
    <w:rsid w:val="00EF36BD"/>
    <w:rsid w:val="00EF4185"/>
    <w:rsid w:val="00EF4C02"/>
    <w:rsid w:val="00EF5AF3"/>
    <w:rsid w:val="00EF5C21"/>
    <w:rsid w:val="00F00E66"/>
    <w:rsid w:val="00F01701"/>
    <w:rsid w:val="00F0245F"/>
    <w:rsid w:val="00F02612"/>
    <w:rsid w:val="00F0282D"/>
    <w:rsid w:val="00F02CC1"/>
    <w:rsid w:val="00F04F32"/>
    <w:rsid w:val="00F07DB9"/>
    <w:rsid w:val="00F10306"/>
    <w:rsid w:val="00F10B59"/>
    <w:rsid w:val="00F113F1"/>
    <w:rsid w:val="00F1269A"/>
    <w:rsid w:val="00F13719"/>
    <w:rsid w:val="00F16229"/>
    <w:rsid w:val="00F16F82"/>
    <w:rsid w:val="00F21640"/>
    <w:rsid w:val="00F22E5B"/>
    <w:rsid w:val="00F236C7"/>
    <w:rsid w:val="00F236CF"/>
    <w:rsid w:val="00F23F4D"/>
    <w:rsid w:val="00F242FD"/>
    <w:rsid w:val="00F248DC"/>
    <w:rsid w:val="00F24B06"/>
    <w:rsid w:val="00F24C9D"/>
    <w:rsid w:val="00F25229"/>
    <w:rsid w:val="00F26AE8"/>
    <w:rsid w:val="00F2788D"/>
    <w:rsid w:val="00F308BB"/>
    <w:rsid w:val="00F3180E"/>
    <w:rsid w:val="00F33C47"/>
    <w:rsid w:val="00F341E9"/>
    <w:rsid w:val="00F351B2"/>
    <w:rsid w:val="00F356DD"/>
    <w:rsid w:val="00F35F33"/>
    <w:rsid w:val="00F376FA"/>
    <w:rsid w:val="00F37C84"/>
    <w:rsid w:val="00F37E30"/>
    <w:rsid w:val="00F41C4A"/>
    <w:rsid w:val="00F4210A"/>
    <w:rsid w:val="00F459C3"/>
    <w:rsid w:val="00F46EEA"/>
    <w:rsid w:val="00F47331"/>
    <w:rsid w:val="00F47375"/>
    <w:rsid w:val="00F50C12"/>
    <w:rsid w:val="00F531CA"/>
    <w:rsid w:val="00F53732"/>
    <w:rsid w:val="00F53FE5"/>
    <w:rsid w:val="00F54383"/>
    <w:rsid w:val="00F5478F"/>
    <w:rsid w:val="00F54AA4"/>
    <w:rsid w:val="00F54CE6"/>
    <w:rsid w:val="00F55AB4"/>
    <w:rsid w:val="00F5632F"/>
    <w:rsid w:val="00F570C7"/>
    <w:rsid w:val="00F62253"/>
    <w:rsid w:val="00F6342F"/>
    <w:rsid w:val="00F63D3F"/>
    <w:rsid w:val="00F6482A"/>
    <w:rsid w:val="00F651CE"/>
    <w:rsid w:val="00F66083"/>
    <w:rsid w:val="00F66AEE"/>
    <w:rsid w:val="00F67112"/>
    <w:rsid w:val="00F67D9A"/>
    <w:rsid w:val="00F72DBE"/>
    <w:rsid w:val="00F74AD4"/>
    <w:rsid w:val="00F74F8B"/>
    <w:rsid w:val="00F7544C"/>
    <w:rsid w:val="00F81534"/>
    <w:rsid w:val="00F82708"/>
    <w:rsid w:val="00F82A3B"/>
    <w:rsid w:val="00F85807"/>
    <w:rsid w:val="00F8594C"/>
    <w:rsid w:val="00F860BB"/>
    <w:rsid w:val="00F879D0"/>
    <w:rsid w:val="00F87C60"/>
    <w:rsid w:val="00F87FBF"/>
    <w:rsid w:val="00F91145"/>
    <w:rsid w:val="00F9137E"/>
    <w:rsid w:val="00F91F1B"/>
    <w:rsid w:val="00F94D0E"/>
    <w:rsid w:val="00F94EBF"/>
    <w:rsid w:val="00F957FB"/>
    <w:rsid w:val="00F9656B"/>
    <w:rsid w:val="00F97B5D"/>
    <w:rsid w:val="00F97D7A"/>
    <w:rsid w:val="00FA07DA"/>
    <w:rsid w:val="00FA1130"/>
    <w:rsid w:val="00FA1858"/>
    <w:rsid w:val="00FA2DEB"/>
    <w:rsid w:val="00FA4B14"/>
    <w:rsid w:val="00FA6268"/>
    <w:rsid w:val="00FA62AE"/>
    <w:rsid w:val="00FA670C"/>
    <w:rsid w:val="00FB0510"/>
    <w:rsid w:val="00FB104C"/>
    <w:rsid w:val="00FB1343"/>
    <w:rsid w:val="00FB1BC4"/>
    <w:rsid w:val="00FB389A"/>
    <w:rsid w:val="00FB5284"/>
    <w:rsid w:val="00FB5431"/>
    <w:rsid w:val="00FB5B07"/>
    <w:rsid w:val="00FC0406"/>
    <w:rsid w:val="00FC0649"/>
    <w:rsid w:val="00FC10E7"/>
    <w:rsid w:val="00FC194C"/>
    <w:rsid w:val="00FC1A17"/>
    <w:rsid w:val="00FC2A8D"/>
    <w:rsid w:val="00FC2EF4"/>
    <w:rsid w:val="00FC366D"/>
    <w:rsid w:val="00FC38F6"/>
    <w:rsid w:val="00FC390B"/>
    <w:rsid w:val="00FC5239"/>
    <w:rsid w:val="00FC569A"/>
    <w:rsid w:val="00FC6030"/>
    <w:rsid w:val="00FC6D98"/>
    <w:rsid w:val="00FC7136"/>
    <w:rsid w:val="00FC7177"/>
    <w:rsid w:val="00FC7A75"/>
    <w:rsid w:val="00FD193E"/>
    <w:rsid w:val="00FD1C34"/>
    <w:rsid w:val="00FD313F"/>
    <w:rsid w:val="00FD3241"/>
    <w:rsid w:val="00FD3C3C"/>
    <w:rsid w:val="00FD3D1A"/>
    <w:rsid w:val="00FD4705"/>
    <w:rsid w:val="00FD561B"/>
    <w:rsid w:val="00FD5D8F"/>
    <w:rsid w:val="00FD5E09"/>
    <w:rsid w:val="00FD6DC9"/>
    <w:rsid w:val="00FE0129"/>
    <w:rsid w:val="00FE129A"/>
    <w:rsid w:val="00FE1479"/>
    <w:rsid w:val="00FE2CB8"/>
    <w:rsid w:val="00FE45BC"/>
    <w:rsid w:val="00FE5E9B"/>
    <w:rsid w:val="00FE61D2"/>
    <w:rsid w:val="00FE7F20"/>
    <w:rsid w:val="00FF0207"/>
    <w:rsid w:val="00FF3F31"/>
    <w:rsid w:val="00FF4109"/>
    <w:rsid w:val="00FF440A"/>
    <w:rsid w:val="00FF4E30"/>
    <w:rsid w:val="00FF6035"/>
    <w:rsid w:val="00FF6EAF"/>
    <w:rsid w:val="00FF70EF"/>
    <w:rsid w:val="016A7465"/>
    <w:rsid w:val="01D00D55"/>
    <w:rsid w:val="049D07A1"/>
    <w:rsid w:val="04BD6EDC"/>
    <w:rsid w:val="04DE217F"/>
    <w:rsid w:val="05B821F2"/>
    <w:rsid w:val="0B386966"/>
    <w:rsid w:val="0B7B140D"/>
    <w:rsid w:val="0DD002B9"/>
    <w:rsid w:val="0F131BCA"/>
    <w:rsid w:val="0F6365C0"/>
    <w:rsid w:val="10F701AD"/>
    <w:rsid w:val="127653AE"/>
    <w:rsid w:val="12B05713"/>
    <w:rsid w:val="189E1D70"/>
    <w:rsid w:val="18E0295D"/>
    <w:rsid w:val="1C185D84"/>
    <w:rsid w:val="1EBF3D54"/>
    <w:rsid w:val="21A93E54"/>
    <w:rsid w:val="227D77A3"/>
    <w:rsid w:val="22A3173A"/>
    <w:rsid w:val="22A36A6C"/>
    <w:rsid w:val="24267EF7"/>
    <w:rsid w:val="274B1605"/>
    <w:rsid w:val="2A1F617A"/>
    <w:rsid w:val="2DA94E77"/>
    <w:rsid w:val="2DAF3AE5"/>
    <w:rsid w:val="2F4231B5"/>
    <w:rsid w:val="2FC00EEC"/>
    <w:rsid w:val="309E3961"/>
    <w:rsid w:val="30EF26D5"/>
    <w:rsid w:val="324D53DE"/>
    <w:rsid w:val="34276A20"/>
    <w:rsid w:val="3B261300"/>
    <w:rsid w:val="3BE253E0"/>
    <w:rsid w:val="3E363920"/>
    <w:rsid w:val="47A0407F"/>
    <w:rsid w:val="49E871FA"/>
    <w:rsid w:val="4E7735C7"/>
    <w:rsid w:val="4FDA1BC1"/>
    <w:rsid w:val="50505A41"/>
    <w:rsid w:val="514E311F"/>
    <w:rsid w:val="5174109B"/>
    <w:rsid w:val="577C3895"/>
    <w:rsid w:val="57A027D0"/>
    <w:rsid w:val="583B5AAD"/>
    <w:rsid w:val="5B2633CD"/>
    <w:rsid w:val="5B6C0F0B"/>
    <w:rsid w:val="5C29156F"/>
    <w:rsid w:val="5D4441C9"/>
    <w:rsid w:val="5D85087D"/>
    <w:rsid w:val="5DB565B6"/>
    <w:rsid w:val="5F914E0B"/>
    <w:rsid w:val="61FB14B7"/>
    <w:rsid w:val="694E14B2"/>
    <w:rsid w:val="6C7C3FD3"/>
    <w:rsid w:val="6EBB3B41"/>
    <w:rsid w:val="6F1054D4"/>
    <w:rsid w:val="6F247264"/>
    <w:rsid w:val="75273889"/>
    <w:rsid w:val="767A05CE"/>
    <w:rsid w:val="77F04942"/>
    <w:rsid w:val="7834260B"/>
    <w:rsid w:val="78756344"/>
    <w:rsid w:val="78DE02DA"/>
    <w:rsid w:val="797E23E2"/>
    <w:rsid w:val="7B2E0071"/>
    <w:rsid w:val="7D092933"/>
    <w:rsid w:val="7E0E3466"/>
    <w:rsid w:val="7EB55306"/>
    <w:rsid w:val="7F235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alutation" w:semiHidden="0" w:uiPriority="0"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qFormat="1"/>
    <w:lsdException w:name="Normal Table" w:qFormat="1"/>
    <w:lsdException w:name="annotation subject" w:qFormat="1"/>
    <w:lsdException w:name="Balloon Text" w:semiHidden="0"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spacing w:line="550" w:lineRule="exact"/>
      <w:ind w:firstLineChars="200" w:firstLine="200"/>
      <w:jc w:val="both"/>
    </w:pPr>
    <w:rPr>
      <w:rFonts w:eastAsia="仿宋" w:cstheme="minorBidi"/>
      <w:kern w:val="2"/>
      <w:sz w:val="32"/>
      <w:szCs w:val="22"/>
    </w:rPr>
  </w:style>
  <w:style w:type="paragraph" w:styleId="1">
    <w:name w:val="heading 1"/>
    <w:next w:val="a"/>
    <w:link w:val="1Char"/>
    <w:uiPriority w:val="9"/>
    <w:qFormat/>
    <w:pPr>
      <w:keepNext/>
      <w:keepLines/>
      <w:spacing w:line="550" w:lineRule="exact"/>
      <w:jc w:val="center"/>
      <w:outlineLvl w:val="0"/>
    </w:pPr>
    <w:rPr>
      <w:rFonts w:eastAsia="黑体" w:cstheme="minorBidi"/>
      <w:bCs/>
      <w:kern w:val="44"/>
      <w:sz w:val="32"/>
      <w:szCs w:val="44"/>
    </w:rPr>
  </w:style>
  <w:style w:type="paragraph" w:styleId="2">
    <w:name w:val="heading 2"/>
    <w:next w:val="a"/>
    <w:link w:val="2Char"/>
    <w:uiPriority w:val="9"/>
    <w:unhideWhenUsed/>
    <w:qFormat/>
    <w:pPr>
      <w:keepNext/>
      <w:keepLines/>
      <w:spacing w:line="550" w:lineRule="exact"/>
      <w:jc w:val="center"/>
      <w:outlineLvl w:val="1"/>
    </w:pPr>
    <w:rPr>
      <w:rFonts w:eastAsia="楷体" w:cstheme="majorBidi"/>
      <w:bCs/>
      <w:kern w:val="2"/>
      <w:sz w:val="32"/>
      <w:szCs w:val="32"/>
    </w:rPr>
  </w:style>
  <w:style w:type="paragraph" w:styleId="3">
    <w:name w:val="heading 3"/>
    <w:next w:val="a"/>
    <w:link w:val="3Char"/>
    <w:uiPriority w:val="9"/>
    <w:unhideWhenUsed/>
    <w:qFormat/>
    <w:pPr>
      <w:keepNext/>
      <w:keepLines/>
      <w:spacing w:before="120" w:after="120" w:line="400" w:lineRule="exact"/>
      <w:ind w:firstLineChars="200" w:firstLine="200"/>
      <w:outlineLvl w:val="2"/>
    </w:pPr>
    <w:rPr>
      <w:rFonts w:eastAsia="仿宋" w:cstheme="minorBidi"/>
      <w:b/>
      <w:bCs/>
      <w:kern w:val="2"/>
      <w:sz w:val="32"/>
      <w:szCs w:val="32"/>
    </w:rPr>
  </w:style>
  <w:style w:type="paragraph" w:styleId="4">
    <w:name w:val="heading 4"/>
    <w:basedOn w:val="a"/>
    <w:next w:val="a"/>
    <w:link w:val="4Char"/>
    <w:uiPriority w:val="9"/>
    <w:unhideWhenUsed/>
    <w:qFormat/>
    <w:pPr>
      <w:keepNext/>
      <w:keepLines/>
      <w:spacing w:before="120" w:after="120"/>
      <w:ind w:firstLineChars="0" w:firstLine="0"/>
      <w:outlineLvl w:val="3"/>
    </w:pPr>
    <w:rPr>
      <w:rFonts w:cstheme="majorBidi"/>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uiPriority w:val="99"/>
    <w:qFormat/>
    <w:rPr>
      <w:rFonts w:ascii="宋体" w:eastAsia="宋体" w:hAnsi="Courier New" w:cs="宋体"/>
      <w:sz w:val="21"/>
      <w:szCs w:val="21"/>
    </w:rPr>
  </w:style>
  <w:style w:type="paragraph" w:styleId="a4">
    <w:name w:val="annotation text"/>
    <w:basedOn w:val="a"/>
    <w:link w:val="Char0"/>
    <w:uiPriority w:val="99"/>
    <w:unhideWhenUsed/>
    <w:qFormat/>
    <w:pPr>
      <w:jc w:val="left"/>
    </w:pPr>
  </w:style>
  <w:style w:type="paragraph" w:styleId="a5">
    <w:name w:val="Salutation"/>
    <w:basedOn w:val="a"/>
    <w:next w:val="a"/>
    <w:link w:val="Char1"/>
    <w:qFormat/>
    <w:pPr>
      <w:spacing w:line="540" w:lineRule="exact"/>
    </w:pPr>
    <w:rPr>
      <w:rFonts w:asciiTheme="minorHAnsi" w:eastAsia="仿宋_GB2312" w:hAnsiTheme="minorHAnsi"/>
      <w:spacing w:val="-2"/>
      <w:szCs w:val="20"/>
    </w:rPr>
  </w:style>
  <w:style w:type="paragraph" w:styleId="a6">
    <w:name w:val="Body Text"/>
    <w:basedOn w:val="a"/>
    <w:link w:val="Char2"/>
    <w:qFormat/>
    <w:pPr>
      <w:spacing w:after="120" w:line="240" w:lineRule="auto"/>
      <w:ind w:firstLineChars="0" w:firstLine="0"/>
      <w:jc w:val="center"/>
    </w:pPr>
    <w:rPr>
      <w:rFonts w:cs="Times New Roman"/>
      <w:sz w:val="24"/>
      <w:szCs w:val="21"/>
    </w:rPr>
  </w:style>
  <w:style w:type="paragraph" w:styleId="30">
    <w:name w:val="toc 3"/>
    <w:basedOn w:val="a"/>
    <w:next w:val="a"/>
    <w:uiPriority w:val="39"/>
    <w:unhideWhenUsed/>
    <w:qFormat/>
    <w:pPr>
      <w:ind w:leftChars="400" w:left="840"/>
    </w:pPr>
  </w:style>
  <w:style w:type="paragraph" w:styleId="a7">
    <w:name w:val="Date"/>
    <w:basedOn w:val="a"/>
    <w:next w:val="a"/>
    <w:link w:val="Char3"/>
    <w:uiPriority w:val="99"/>
    <w:semiHidden/>
    <w:unhideWhenUsed/>
    <w:qFormat/>
    <w:pPr>
      <w:ind w:leftChars="2500" w:left="100"/>
    </w:pPr>
  </w:style>
  <w:style w:type="paragraph" w:styleId="a8">
    <w:name w:val="Balloon Text"/>
    <w:basedOn w:val="a"/>
    <w:link w:val="Char4"/>
    <w:unhideWhenUsed/>
    <w:qFormat/>
    <w:pPr>
      <w:spacing w:line="240" w:lineRule="auto"/>
    </w:pPr>
    <w:rPr>
      <w:sz w:val="18"/>
      <w:szCs w:val="18"/>
    </w:rPr>
  </w:style>
  <w:style w:type="paragraph" w:styleId="a9">
    <w:name w:val="footer"/>
    <w:basedOn w:val="a"/>
    <w:link w:val="Char5"/>
    <w:uiPriority w:val="99"/>
    <w:unhideWhenUsed/>
    <w:qFormat/>
    <w:pPr>
      <w:tabs>
        <w:tab w:val="center" w:pos="4153"/>
        <w:tab w:val="right" w:pos="8306"/>
      </w:tabs>
      <w:snapToGrid w:val="0"/>
      <w:jc w:val="left"/>
    </w:pPr>
    <w:rPr>
      <w:sz w:val="18"/>
      <w:szCs w:val="18"/>
    </w:rPr>
  </w:style>
  <w:style w:type="paragraph" w:styleId="aa">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line="500" w:lineRule="exact"/>
      <w:ind w:firstLineChars="0" w:firstLine="0"/>
      <w:jc w:val="left"/>
    </w:pPr>
    <w:rPr>
      <w:rFonts w:eastAsia="黑体"/>
      <w:bCs/>
    </w:rPr>
  </w:style>
  <w:style w:type="paragraph" w:styleId="20">
    <w:name w:val="toc 2"/>
    <w:basedOn w:val="a"/>
    <w:next w:val="a"/>
    <w:uiPriority w:val="39"/>
    <w:unhideWhenUsed/>
    <w:qFormat/>
    <w:pPr>
      <w:spacing w:line="500" w:lineRule="exact"/>
      <w:jc w:val="left"/>
    </w:pPr>
    <w:rPr>
      <w:rFonts w:eastAsia="楷体"/>
    </w:rPr>
  </w:style>
  <w:style w:type="paragraph" w:styleId="ab">
    <w:name w:val="Normal (Web)"/>
    <w:basedOn w:val="a"/>
    <w:uiPriority w:val="99"/>
    <w:unhideWhenUsed/>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c">
    <w:name w:val="Title"/>
    <w:basedOn w:val="a"/>
    <w:next w:val="a"/>
    <w:link w:val="Char7"/>
    <w:uiPriority w:val="10"/>
    <w:qFormat/>
    <w:pPr>
      <w:spacing w:before="240" w:after="240"/>
      <w:jc w:val="center"/>
      <w:outlineLvl w:val="0"/>
    </w:pPr>
    <w:rPr>
      <w:rFonts w:asciiTheme="majorHAnsi" w:eastAsia="楷体" w:hAnsiTheme="majorHAnsi" w:cstheme="majorBidi"/>
      <w:b/>
      <w:bCs/>
      <w:szCs w:val="32"/>
    </w:rPr>
  </w:style>
  <w:style w:type="paragraph" w:styleId="ad">
    <w:name w:val="annotation subject"/>
    <w:basedOn w:val="a4"/>
    <w:next w:val="a4"/>
    <w:link w:val="Char8"/>
    <w:uiPriority w:val="99"/>
    <w:semiHidden/>
    <w:unhideWhenUsed/>
    <w:qFormat/>
    <w:rPr>
      <w:b/>
      <w:bCs/>
    </w:rPr>
  </w:style>
  <w:style w:type="table" w:styleId="ae">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1"/>
    <w:uiPriority w:val="99"/>
    <w:semiHidden/>
    <w:unhideWhenUsed/>
    <w:qFormat/>
    <w:rPr>
      <w:color w:val="800080"/>
      <w:u w:val="single"/>
    </w:rPr>
  </w:style>
  <w:style w:type="character" w:styleId="af0">
    <w:name w:val="Emphasis"/>
    <w:basedOn w:val="a1"/>
    <w:uiPriority w:val="20"/>
    <w:qFormat/>
    <w:rPr>
      <w:i/>
      <w:iCs/>
    </w:rPr>
  </w:style>
  <w:style w:type="character" w:styleId="af1">
    <w:name w:val="Hyperlink"/>
    <w:basedOn w:val="a1"/>
    <w:uiPriority w:val="99"/>
    <w:unhideWhenUsed/>
    <w:qFormat/>
    <w:rPr>
      <w:color w:val="0563C1" w:themeColor="hyperlink"/>
      <w:u w:val="single"/>
    </w:rPr>
  </w:style>
  <w:style w:type="character" w:styleId="af2">
    <w:name w:val="annotation reference"/>
    <w:basedOn w:val="a1"/>
    <w:uiPriority w:val="99"/>
    <w:semiHidden/>
    <w:unhideWhenUsed/>
    <w:qFormat/>
    <w:rPr>
      <w:sz w:val="21"/>
      <w:szCs w:val="21"/>
    </w:rPr>
  </w:style>
  <w:style w:type="character" w:customStyle="1" w:styleId="Char6">
    <w:name w:val="页眉 Char"/>
    <w:basedOn w:val="a1"/>
    <w:link w:val="aa"/>
    <w:uiPriority w:val="99"/>
    <w:qFormat/>
    <w:rPr>
      <w:sz w:val="18"/>
      <w:szCs w:val="18"/>
    </w:rPr>
  </w:style>
  <w:style w:type="character" w:customStyle="1" w:styleId="Char5">
    <w:name w:val="页脚 Char"/>
    <w:basedOn w:val="a1"/>
    <w:link w:val="a9"/>
    <w:uiPriority w:val="99"/>
    <w:qFormat/>
    <w:rPr>
      <w:sz w:val="18"/>
      <w:szCs w:val="18"/>
    </w:rPr>
  </w:style>
  <w:style w:type="character" w:customStyle="1" w:styleId="1Char">
    <w:name w:val="标题 1 Char"/>
    <w:basedOn w:val="a1"/>
    <w:link w:val="1"/>
    <w:uiPriority w:val="9"/>
    <w:qFormat/>
    <w:rPr>
      <w:rFonts w:eastAsia="黑体" w:cstheme="minorBidi"/>
      <w:bCs/>
      <w:kern w:val="44"/>
      <w:sz w:val="32"/>
      <w:szCs w:val="44"/>
    </w:rPr>
  </w:style>
  <w:style w:type="character" w:customStyle="1" w:styleId="2Char">
    <w:name w:val="标题 2 Char"/>
    <w:basedOn w:val="a1"/>
    <w:link w:val="2"/>
    <w:uiPriority w:val="9"/>
    <w:qFormat/>
    <w:rPr>
      <w:rFonts w:eastAsia="楷体" w:cstheme="majorBidi"/>
      <w:bCs/>
      <w:kern w:val="2"/>
      <w:sz w:val="32"/>
      <w:szCs w:val="32"/>
    </w:rPr>
  </w:style>
  <w:style w:type="character" w:customStyle="1" w:styleId="Char7">
    <w:name w:val="标题 Char"/>
    <w:basedOn w:val="a1"/>
    <w:link w:val="ac"/>
    <w:uiPriority w:val="10"/>
    <w:qFormat/>
    <w:rPr>
      <w:rFonts w:asciiTheme="majorHAnsi" w:eastAsia="楷体" w:hAnsiTheme="majorHAnsi" w:cstheme="majorBidi"/>
      <w:b/>
      <w:bCs/>
      <w:sz w:val="32"/>
      <w:szCs w:val="32"/>
    </w:rPr>
  </w:style>
  <w:style w:type="character" w:customStyle="1" w:styleId="3Char">
    <w:name w:val="标题 3 Char"/>
    <w:basedOn w:val="a1"/>
    <w:link w:val="3"/>
    <w:uiPriority w:val="9"/>
    <w:qFormat/>
    <w:rPr>
      <w:rFonts w:eastAsia="仿宋" w:cstheme="minorBidi"/>
      <w:b/>
      <w:bCs/>
      <w:kern w:val="2"/>
      <w:sz w:val="32"/>
      <w:szCs w:val="32"/>
    </w:rPr>
  </w:style>
  <w:style w:type="character" w:customStyle="1" w:styleId="11">
    <w:name w:val="不明显强调1"/>
    <w:basedOn w:val="a1"/>
    <w:uiPriority w:val="19"/>
    <w:qFormat/>
    <w:rPr>
      <w:i/>
      <w:iCs/>
      <w:color w:val="404040" w:themeColor="text1" w:themeTint="BF"/>
    </w:rPr>
  </w:style>
  <w:style w:type="paragraph" w:customStyle="1" w:styleId="Default">
    <w:name w:val="Default"/>
    <w:qFormat/>
    <w:pPr>
      <w:widowControl w:val="0"/>
      <w:autoSpaceDE w:val="0"/>
      <w:autoSpaceDN w:val="0"/>
      <w:adjustRightInd w:val="0"/>
      <w:spacing w:line="360" w:lineRule="auto"/>
      <w:jc w:val="both"/>
    </w:pPr>
    <w:rPr>
      <w:rFonts w:ascii="黑体" w:eastAsia="黑体" w:cs="黑体"/>
      <w:color w:val="000000"/>
      <w:sz w:val="24"/>
      <w:szCs w:val="24"/>
    </w:rPr>
  </w:style>
  <w:style w:type="paragraph" w:customStyle="1" w:styleId="af3">
    <w:name w:val="公文主体"/>
    <w:basedOn w:val="a"/>
    <w:link w:val="Char9"/>
    <w:qFormat/>
    <w:pPr>
      <w:spacing w:line="580" w:lineRule="exact"/>
    </w:pPr>
    <w:rPr>
      <w:rFonts w:eastAsia="仿宋_GB2312" w:cs="Times New Roman"/>
      <w:szCs w:val="24"/>
    </w:rPr>
  </w:style>
  <w:style w:type="character" w:customStyle="1" w:styleId="Char9">
    <w:name w:val="公文主体 Char"/>
    <w:link w:val="af3"/>
    <w:qFormat/>
    <w:rPr>
      <w:rFonts w:ascii="Times New Roman" w:eastAsia="仿宋_GB2312" w:hAnsi="Times New Roman" w:cs="Times New Roman"/>
      <w:sz w:val="32"/>
      <w:szCs w:val="24"/>
    </w:rPr>
  </w:style>
  <w:style w:type="character" w:customStyle="1" w:styleId="4Char">
    <w:name w:val="标题 4 Char"/>
    <w:basedOn w:val="a1"/>
    <w:link w:val="4"/>
    <w:uiPriority w:val="9"/>
    <w:qFormat/>
    <w:rPr>
      <w:rFonts w:ascii="Times New Roman" w:eastAsia="仿宋" w:hAnsi="Times New Roman" w:cstheme="majorBidi"/>
      <w:b/>
      <w:bCs/>
      <w:sz w:val="32"/>
      <w:szCs w:val="28"/>
    </w:rPr>
  </w:style>
  <w:style w:type="paragraph" w:customStyle="1" w:styleId="TOC1">
    <w:name w:val="TOC 标题1"/>
    <w:basedOn w:val="1"/>
    <w:next w:val="a"/>
    <w:uiPriority w:val="39"/>
    <w:unhideWhenUsed/>
    <w:qFormat/>
    <w:pPr>
      <w:spacing w:before="240" w:line="259" w:lineRule="auto"/>
      <w:outlineLvl w:val="9"/>
    </w:pPr>
    <w:rPr>
      <w:rFonts w:asciiTheme="majorHAnsi" w:eastAsiaTheme="majorEastAsia" w:hAnsiTheme="majorHAnsi" w:cstheme="majorBidi"/>
      <w:b/>
      <w:bCs w:val="0"/>
      <w:color w:val="2F5496" w:themeColor="accent1" w:themeShade="BF"/>
      <w:kern w:val="0"/>
      <w:szCs w:val="32"/>
    </w:rPr>
  </w:style>
  <w:style w:type="character" w:customStyle="1" w:styleId="Char0">
    <w:name w:val="批注文字 Char"/>
    <w:basedOn w:val="a1"/>
    <w:link w:val="a4"/>
    <w:uiPriority w:val="99"/>
    <w:qFormat/>
    <w:rPr>
      <w:rFonts w:ascii="Times New Roman" w:eastAsia="仿宋" w:hAnsi="Times New Roman"/>
      <w:sz w:val="32"/>
    </w:rPr>
  </w:style>
  <w:style w:type="character" w:customStyle="1" w:styleId="Char8">
    <w:name w:val="批注主题 Char"/>
    <w:basedOn w:val="Char0"/>
    <w:link w:val="ad"/>
    <w:uiPriority w:val="99"/>
    <w:semiHidden/>
    <w:qFormat/>
    <w:rPr>
      <w:rFonts w:ascii="Times New Roman" w:eastAsia="仿宋" w:hAnsi="Times New Roman"/>
      <w:b/>
      <w:bCs/>
      <w:sz w:val="32"/>
    </w:rPr>
  </w:style>
  <w:style w:type="character" w:customStyle="1" w:styleId="Char2">
    <w:name w:val="正文文本 Char"/>
    <w:basedOn w:val="a1"/>
    <w:link w:val="a6"/>
    <w:qFormat/>
    <w:rPr>
      <w:rFonts w:eastAsia="仿宋"/>
      <w:kern w:val="2"/>
      <w:sz w:val="24"/>
      <w:szCs w:val="21"/>
    </w:rPr>
  </w:style>
  <w:style w:type="paragraph" w:customStyle="1" w:styleId="af4">
    <w:name w:val="常用样式（方正仿宋简）"/>
    <w:basedOn w:val="a"/>
    <w:qFormat/>
    <w:pPr>
      <w:spacing w:line="560" w:lineRule="exact"/>
      <w:ind w:firstLine="640"/>
    </w:pPr>
    <w:rPr>
      <w:rFonts w:ascii="Calibri" w:eastAsia="方正仿宋简体" w:hAnsi="Calibri" w:cs="Times New Roman"/>
      <w:szCs w:val="21"/>
    </w:rPr>
  </w:style>
  <w:style w:type="character" w:customStyle="1" w:styleId="Char1">
    <w:name w:val="称呼 Char"/>
    <w:basedOn w:val="a1"/>
    <w:link w:val="a5"/>
    <w:qFormat/>
    <w:rPr>
      <w:rFonts w:eastAsia="仿宋_GB2312"/>
      <w:spacing w:val="-2"/>
      <w:sz w:val="32"/>
      <w:szCs w:val="20"/>
    </w:rPr>
  </w:style>
  <w:style w:type="table" w:customStyle="1" w:styleId="12">
    <w:name w:val="网格型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日期 Char"/>
    <w:basedOn w:val="a1"/>
    <w:link w:val="a7"/>
    <w:uiPriority w:val="99"/>
    <w:semiHidden/>
    <w:qFormat/>
    <w:rPr>
      <w:rFonts w:ascii="Times New Roman" w:eastAsia="仿宋" w:hAnsi="Times New Roman"/>
      <w:sz w:val="32"/>
    </w:rPr>
  </w:style>
  <w:style w:type="character" w:customStyle="1" w:styleId="Char4">
    <w:name w:val="批注框文本 Char"/>
    <w:basedOn w:val="a1"/>
    <w:link w:val="a8"/>
    <w:qFormat/>
    <w:rPr>
      <w:rFonts w:ascii="Times New Roman" w:eastAsia="仿宋" w:hAnsi="Times New Roman"/>
      <w:sz w:val="18"/>
      <w:szCs w:val="18"/>
    </w:rPr>
  </w:style>
  <w:style w:type="paragraph" w:styleId="af5">
    <w:name w:val="List Paragraph"/>
    <w:basedOn w:val="a"/>
    <w:uiPriority w:val="34"/>
    <w:qFormat/>
    <w:pPr>
      <w:ind w:firstLine="420"/>
    </w:pPr>
  </w:style>
  <w:style w:type="paragraph" w:customStyle="1" w:styleId="af6">
    <w:name w:val="带缩进正文"/>
    <w:basedOn w:val="a"/>
    <w:qFormat/>
    <w:pPr>
      <w:spacing w:line="560" w:lineRule="exact"/>
      <w:ind w:firstLine="640"/>
    </w:pPr>
    <w:rPr>
      <w:rFonts w:ascii="仿宋" w:cs="Times New Roman"/>
      <w:szCs w:val="28"/>
    </w:rPr>
  </w:style>
  <w:style w:type="table" w:customStyle="1" w:styleId="110">
    <w:name w:val="网格型11"/>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表格标题"/>
    <w:basedOn w:val="a"/>
    <w:qFormat/>
    <w:pPr>
      <w:spacing w:line="240" w:lineRule="auto"/>
      <w:ind w:firstLineChars="0" w:firstLine="0"/>
      <w:jc w:val="center"/>
    </w:pPr>
    <w:rPr>
      <w:rFonts w:eastAsia="黑体" w:cs="Times New Roman"/>
      <w:b/>
      <w:sz w:val="28"/>
      <w:szCs w:val="28"/>
    </w:rPr>
  </w:style>
  <w:style w:type="paragraph" w:customStyle="1" w:styleId="af8">
    <w:name w:val="表格内容"/>
    <w:basedOn w:val="a"/>
    <w:qFormat/>
    <w:pPr>
      <w:spacing w:line="240" w:lineRule="auto"/>
      <w:ind w:firstLineChars="0" w:firstLine="0"/>
      <w:jc w:val="center"/>
    </w:pPr>
    <w:rPr>
      <w:rFonts w:eastAsia="仿宋_GB2312" w:cs="Times New Roman"/>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宋体" w:eastAsia="宋体" w:hAnsi="宋体" w:cs="宋体"/>
      <w:color w:val="000000"/>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宋体" w:eastAsia="宋体" w:hAnsi="宋体" w:cs="宋体"/>
      <w:color w:val="000000"/>
      <w:kern w:val="0"/>
      <w:sz w:val="24"/>
      <w:szCs w:val="24"/>
    </w:rPr>
  </w:style>
  <w:style w:type="paragraph" w:customStyle="1" w:styleId="xl74">
    <w:name w:val="xl74"/>
    <w:basedOn w:val="a"/>
    <w:qFormat/>
    <w:pPr>
      <w:widowControl/>
      <w:shd w:val="clear" w:color="000000" w:fill="FFFFFF"/>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75">
    <w:name w:val="xl75"/>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76">
    <w:name w:val="xl76"/>
    <w:basedOn w:val="a"/>
    <w:qFormat/>
    <w:pPr>
      <w:widowControl/>
      <w:shd w:val="clear" w:color="000000" w:fill="FFFFFF"/>
      <w:spacing w:before="100" w:beforeAutospacing="1" w:after="100" w:afterAutospacing="1" w:line="240" w:lineRule="auto"/>
      <w:ind w:firstLineChars="0" w:firstLine="0"/>
      <w:jc w:val="center"/>
    </w:pPr>
    <w:rPr>
      <w:rFonts w:ascii="宋体" w:eastAsia="宋体" w:hAnsi="宋体" w:cs="宋体"/>
      <w:color w:val="000000"/>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Chars="0" w:firstLine="0"/>
      <w:jc w:val="center"/>
    </w:pPr>
    <w:rPr>
      <w:rFonts w:ascii="宋体" w:eastAsia="宋体" w:hAnsi="宋体" w:cs="宋体"/>
      <w:color w:val="000000"/>
      <w:kern w:val="0"/>
      <w:sz w:val="24"/>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仿宋" w:hAnsi="仿宋" w:cs="宋体"/>
      <w:b/>
      <w:bCs/>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仿宋" w:hAnsi="仿宋" w:cs="宋体"/>
      <w:b/>
      <w:bCs/>
      <w:kern w:val="0"/>
      <w:sz w:val="24"/>
      <w:szCs w:val="24"/>
    </w:rPr>
  </w:style>
  <w:style w:type="paragraph" w:customStyle="1" w:styleId="xl80">
    <w:name w:val="xl80"/>
    <w:basedOn w:val="a"/>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customStyle="1" w:styleId="Char">
    <w:name w:val="纯文本 Char"/>
    <w:basedOn w:val="a1"/>
    <w:link w:val="a0"/>
    <w:uiPriority w:val="99"/>
    <w:qFormat/>
    <w:rPr>
      <w:rFonts w:ascii="宋体" w:hAnsi="Courier New" w:cs="宋体"/>
      <w:kern w:val="2"/>
      <w:sz w:val="21"/>
      <w:szCs w:val="21"/>
    </w:rPr>
  </w:style>
  <w:style w:type="character" w:customStyle="1" w:styleId="font51">
    <w:name w:val="font51"/>
    <w:basedOn w:val="a1"/>
    <w:qFormat/>
    <w:rPr>
      <w:rFonts w:ascii="方正仿宋简体" w:eastAsia="方正仿宋简体" w:hAnsi="方正仿宋简体" w:cs="方正仿宋简体" w:hint="eastAsia"/>
      <w:color w:val="000000"/>
      <w:sz w:val="22"/>
      <w:szCs w:val="22"/>
      <w:u w:val="none"/>
    </w:rPr>
  </w:style>
  <w:style w:type="paragraph" w:customStyle="1" w:styleId="13">
    <w:name w:val="修订1"/>
    <w:hidden/>
    <w:uiPriority w:val="99"/>
    <w:semiHidden/>
    <w:qFormat/>
    <w:rPr>
      <w:rFonts w:eastAsia="仿宋" w:cstheme="minorBidi"/>
      <w:kern w:val="2"/>
      <w:sz w:val="32"/>
      <w:szCs w:val="22"/>
    </w:rPr>
  </w:style>
  <w:style w:type="paragraph" w:customStyle="1" w:styleId="msonormal0">
    <w:name w:val="msonormal"/>
    <w:basedOn w:val="a"/>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line="240" w:lineRule="auto"/>
      <w:ind w:firstLineChars="0" w:firstLine="0"/>
      <w:jc w:val="left"/>
    </w:pPr>
    <w:rPr>
      <w:rFonts w:ascii="等线" w:eastAsia="等线" w:hAnsi="等线" w:cs="宋体"/>
      <w:kern w:val="0"/>
      <w:sz w:val="18"/>
      <w:szCs w:val="18"/>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kern w:val="0"/>
      <w:sz w:val="24"/>
      <w:szCs w:val="24"/>
    </w:rPr>
  </w:style>
  <w:style w:type="paragraph" w:customStyle="1" w:styleId="xl64">
    <w:name w:val="xl64"/>
    <w:basedOn w:val="a"/>
    <w:qFormat/>
    <w:pPr>
      <w:widowControl/>
      <w:spacing w:before="100" w:beforeAutospacing="1" w:after="100" w:afterAutospacing="1" w:line="240" w:lineRule="auto"/>
      <w:ind w:firstLineChars="0" w:firstLine="0"/>
      <w:jc w:val="center"/>
      <w:textAlignment w:val="center"/>
    </w:pPr>
    <w:rPr>
      <w:rFonts w:ascii="宋体" w:eastAsia="宋体" w:hAnsi="宋体" w:cs="宋体"/>
      <w:kern w:val="0"/>
      <w:sz w:val="24"/>
      <w:szCs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kern w:val="0"/>
      <w:sz w:val="24"/>
      <w:szCs w:val="24"/>
    </w:rPr>
  </w:style>
  <w:style w:type="paragraph" w:customStyle="1" w:styleId="xl67">
    <w:name w:val="xl67"/>
    <w:basedOn w:val="a"/>
    <w:qFormat/>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kern w:val="0"/>
      <w:sz w:val="24"/>
      <w:szCs w:val="24"/>
    </w:rPr>
  </w:style>
  <w:style w:type="paragraph" w:customStyle="1" w:styleId="xl68">
    <w:name w:val="xl68"/>
    <w:basedOn w:val="a"/>
    <w:qFormat/>
    <w:pPr>
      <w:widowControl/>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69">
    <w:name w:val="xl69"/>
    <w:basedOn w:val="a"/>
    <w:qFormat/>
    <w:pPr>
      <w:widowControl/>
      <w:spacing w:before="100" w:beforeAutospacing="1" w:after="100" w:afterAutospacing="1" w:line="240" w:lineRule="auto"/>
      <w:ind w:firstLineChars="0" w:firstLine="0"/>
      <w:jc w:val="center"/>
    </w:pPr>
    <w:rPr>
      <w:rFonts w:ascii="宋体" w:eastAsia="宋体" w:hAnsi="宋体" w:cs="宋体"/>
      <w:kern w:val="0"/>
      <w:sz w:val="40"/>
      <w:szCs w:val="40"/>
    </w:rPr>
  </w:style>
  <w:style w:type="paragraph" w:customStyle="1" w:styleId="font6">
    <w:name w:val="font6"/>
    <w:basedOn w:val="a"/>
    <w:qFormat/>
    <w:pPr>
      <w:widowControl/>
      <w:spacing w:before="100" w:beforeAutospacing="1" w:after="100" w:afterAutospacing="1" w:line="240" w:lineRule="auto"/>
      <w:ind w:firstLineChars="0" w:firstLine="0"/>
      <w:jc w:val="left"/>
    </w:pPr>
    <w:rPr>
      <w:rFonts w:ascii="仿宋" w:hAnsi="仿宋" w:cs="宋体"/>
      <w:color w:val="000000"/>
      <w:kern w:val="0"/>
      <w:sz w:val="18"/>
      <w:szCs w:val="18"/>
    </w:rPr>
  </w:style>
  <w:style w:type="paragraph" w:customStyle="1" w:styleId="font7">
    <w:name w:val="font7"/>
    <w:basedOn w:val="a"/>
    <w:qFormat/>
    <w:pPr>
      <w:widowControl/>
      <w:spacing w:before="100" w:beforeAutospacing="1" w:after="100" w:afterAutospacing="1" w:line="240" w:lineRule="auto"/>
      <w:ind w:firstLineChars="0" w:firstLine="0"/>
      <w:jc w:val="left"/>
    </w:pPr>
    <w:rPr>
      <w:rFonts w:ascii="宋体" w:eastAsia="宋体" w:hAnsi="宋体" w:cs="宋体"/>
      <w:color w:val="000000"/>
      <w:kern w:val="0"/>
      <w:sz w:val="18"/>
      <w:szCs w:val="18"/>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kern w:val="0"/>
      <w:sz w:val="20"/>
      <w:szCs w:val="20"/>
    </w:rPr>
  </w:style>
  <w:style w:type="paragraph" w:customStyle="1" w:styleId="xl82">
    <w:name w:val="xl82"/>
    <w:basedOn w:val="a"/>
    <w:qFormat/>
    <w:pPr>
      <w:widowControl/>
      <w:spacing w:before="100" w:beforeAutospacing="1" w:after="100" w:afterAutospacing="1" w:line="240" w:lineRule="auto"/>
      <w:ind w:firstLineChars="0" w:firstLine="0"/>
      <w:jc w:val="center"/>
      <w:textAlignment w:val="center"/>
    </w:pPr>
    <w:rPr>
      <w:rFonts w:ascii="宋体" w:eastAsia="宋体" w:hAnsi="宋体" w:cs="宋体"/>
      <w:kern w:val="0"/>
      <w:sz w:val="20"/>
      <w:szCs w:val="20"/>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楷体" w:eastAsia="楷体" w:hAnsi="楷体" w:cs="宋体"/>
      <w:kern w:val="0"/>
      <w:sz w:val="20"/>
      <w:szCs w:val="20"/>
    </w:rPr>
  </w:style>
  <w:style w:type="paragraph" w:customStyle="1" w:styleId="xl84">
    <w:name w:val="xl84"/>
    <w:basedOn w:val="a"/>
    <w:qFormat/>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kern w:val="0"/>
      <w:sz w:val="20"/>
      <w:szCs w:val="20"/>
    </w:rPr>
  </w:style>
  <w:style w:type="paragraph" w:customStyle="1" w:styleId="xl85">
    <w:name w:val="xl85"/>
    <w:basedOn w:val="a"/>
    <w:qFormat/>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textAlignment w:val="center"/>
    </w:pPr>
    <w:rPr>
      <w:rFonts w:ascii="楷体" w:eastAsia="楷体" w:hAnsi="楷体" w:cs="宋体"/>
      <w:kern w:val="0"/>
      <w:sz w:val="20"/>
      <w:szCs w:val="20"/>
    </w:rPr>
  </w:style>
  <w:style w:type="paragraph" w:customStyle="1" w:styleId="xl86">
    <w:name w:val="xl86"/>
    <w:basedOn w:val="a"/>
    <w:qFormat/>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textAlignment w:val="center"/>
    </w:pPr>
    <w:rPr>
      <w:rFonts w:ascii="楷体" w:eastAsia="楷体" w:hAnsi="楷体" w:cs="宋体"/>
      <w:kern w:val="0"/>
      <w:sz w:val="20"/>
      <w:szCs w:val="20"/>
    </w:rPr>
  </w:style>
  <w:style w:type="paragraph" w:customStyle="1" w:styleId="xl87">
    <w:name w:val="xl87"/>
    <w:basedOn w:val="a"/>
    <w:qFormat/>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textAlignment w:val="center"/>
    </w:pPr>
    <w:rPr>
      <w:rFonts w:ascii="楷体" w:eastAsia="楷体" w:hAnsi="楷体" w:cs="宋体"/>
      <w:kern w:val="0"/>
      <w:sz w:val="20"/>
      <w:szCs w:val="20"/>
    </w:rPr>
  </w:style>
  <w:style w:type="paragraph" w:customStyle="1" w:styleId="xl88">
    <w:name w:val="xl88"/>
    <w:basedOn w:val="a"/>
    <w:qFormat/>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kern w:val="0"/>
      <w:sz w:val="20"/>
      <w:szCs w:val="20"/>
    </w:rPr>
  </w:style>
  <w:style w:type="paragraph" w:customStyle="1" w:styleId="xl89">
    <w:name w:val="xl89"/>
    <w:basedOn w:val="a"/>
    <w:qFormat/>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textAlignment w:val="center"/>
    </w:pPr>
    <w:rPr>
      <w:rFonts w:ascii="楷体" w:eastAsia="楷体" w:hAnsi="楷体" w:cs="宋体"/>
      <w:kern w:val="0"/>
      <w:sz w:val="20"/>
      <w:szCs w:val="20"/>
    </w:rPr>
  </w:style>
  <w:style w:type="paragraph" w:customStyle="1" w:styleId="xl90">
    <w:name w:val="xl90"/>
    <w:basedOn w:val="a"/>
    <w:qFormat/>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textAlignment w:val="center"/>
    </w:pPr>
    <w:rPr>
      <w:rFonts w:ascii="楷体" w:eastAsia="楷体" w:hAnsi="楷体" w:cs="宋体"/>
      <w:kern w:val="0"/>
      <w:sz w:val="20"/>
      <w:szCs w:val="20"/>
    </w:rPr>
  </w:style>
  <w:style w:type="paragraph" w:customStyle="1" w:styleId="xl91">
    <w:name w:val="xl91"/>
    <w:basedOn w:val="a"/>
    <w:qFormat/>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textAlignment w:val="center"/>
    </w:pPr>
    <w:rPr>
      <w:rFonts w:ascii="楷体" w:eastAsia="楷体" w:hAnsi="楷体" w:cs="宋体"/>
      <w:kern w:val="0"/>
      <w:sz w:val="20"/>
      <w:szCs w:val="20"/>
    </w:rPr>
  </w:style>
  <w:style w:type="paragraph" w:customStyle="1" w:styleId="xl92">
    <w:name w:val="xl92"/>
    <w:basedOn w:val="a"/>
    <w:qFormat/>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textAlignment w:val="center"/>
    </w:pPr>
    <w:rPr>
      <w:rFonts w:ascii="楷体" w:eastAsia="楷体" w:hAnsi="楷体" w:cs="宋体"/>
      <w:kern w:val="0"/>
      <w:sz w:val="20"/>
      <w:szCs w:val="20"/>
    </w:rPr>
  </w:style>
  <w:style w:type="paragraph" w:customStyle="1" w:styleId="xl93">
    <w:name w:val="xl93"/>
    <w:basedOn w:val="a"/>
    <w:qFormat/>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textAlignment w:val="center"/>
    </w:pPr>
    <w:rPr>
      <w:rFonts w:ascii="楷体" w:eastAsia="楷体" w:hAnsi="楷体" w:cs="宋体"/>
      <w:kern w:val="0"/>
      <w:sz w:val="20"/>
      <w:szCs w:val="20"/>
    </w:rPr>
  </w:style>
  <w:style w:type="paragraph" w:customStyle="1" w:styleId="xl94">
    <w:name w:val="xl94"/>
    <w:basedOn w:val="a"/>
    <w:qFormat/>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kern w:val="0"/>
      <w:sz w:val="20"/>
      <w:szCs w:val="20"/>
    </w:rPr>
  </w:style>
  <w:style w:type="paragraph" w:customStyle="1" w:styleId="xl95">
    <w:name w:val="xl95"/>
    <w:basedOn w:val="a"/>
    <w:qFormat/>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b/>
      <w:bCs/>
      <w:kern w:val="0"/>
      <w:sz w:val="24"/>
      <w:szCs w:val="24"/>
    </w:rPr>
  </w:style>
  <w:style w:type="paragraph" w:customStyle="1" w:styleId="xl96">
    <w:name w:val="xl96"/>
    <w:basedOn w:val="a"/>
    <w:qFormat/>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textAlignment w:val="center"/>
    </w:pPr>
    <w:rPr>
      <w:rFonts w:ascii="楷体" w:eastAsia="楷体" w:hAnsi="楷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o.com/link?m=bkwIT8P/ZhvpC4WfknFUtkGQEndO9emWr2cF1go360nS31e+0epLsDqAbY+hkz7fubf5b/4CbxgUFwnGgKxyPMNISPDtAhVZl+tCB3j/Kl4V0FsuD4om8jesCxwb7fFc3PdGE7kHcaCOrmRp/EH5r59qip1rRwE145PRjiXQrIjDc0OBE0QjrwDIUFL7ZIBK1"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0721BF-3263-47C2-96CA-D28949DF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2876</Words>
  <Characters>16397</Characters>
  <Application>Microsoft Office Word</Application>
  <DocSecurity>0</DocSecurity>
  <Lines>136</Lines>
  <Paragraphs>38</Paragraphs>
  <ScaleCrop>false</ScaleCrop>
  <Company/>
  <LinksUpToDate>false</LinksUpToDate>
  <CharactersWithSpaces>19235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lp</dc:creator>
  <cp:lastModifiedBy>康佳</cp:lastModifiedBy>
  <cp:revision>2</cp:revision>
  <cp:lastPrinted>2022-12-08T02:12:00Z</cp:lastPrinted>
  <dcterms:created xsi:type="dcterms:W3CDTF">2022-12-13T09:34:00Z</dcterms:created>
  <dcterms:modified xsi:type="dcterms:W3CDTF">2022-12-13T09:34:00Z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4FBD8EC3F4844D5FA1B7E2CA418F50B0</vt:lpwstr>
  </property>
</Properties>
</file>