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</w:rPr>
        <w:t>安岳县就业服务管理局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关于202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年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第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二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批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失业保险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技能提升补贴的公示</w:t>
      </w:r>
    </w:p>
    <w:p>
      <w:pPr>
        <w:adjustRightInd w:val="0"/>
        <w:snapToGrid w:val="0"/>
        <w:spacing w:line="530" w:lineRule="exact"/>
        <w:ind w:firstLine="640" w:firstLineChars="200"/>
        <w:jc w:val="left"/>
        <w:rPr>
          <w:rFonts w:hint="eastAsia" w:eastAsia="方正仿宋简体" w:cs="宋体"/>
          <w:b/>
          <w:bCs/>
          <w:kern w:val="0"/>
          <w:sz w:val="32"/>
          <w:szCs w:val="32"/>
        </w:rPr>
      </w:pPr>
    </w:p>
    <w:p>
      <w:pPr>
        <w:adjustRightInd w:val="0"/>
        <w:snapToGrid w:val="0"/>
        <w:spacing w:line="530" w:lineRule="exact"/>
        <w:ind w:firstLine="960" w:firstLineChars="300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根据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四川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人力资源和社会保障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厅 四川省财政厅关于做好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年度技能提升补贴有关工作的通知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 w:val="0"/>
          <w:bCs w:val="0"/>
          <w:color w:val="000000"/>
          <w:spacing w:val="-8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spacing w:val="-8"/>
          <w:kern w:val="0"/>
          <w:sz w:val="32"/>
          <w:szCs w:val="32"/>
          <w:lang w:val="en-US" w:eastAsia="zh-CN"/>
        </w:rPr>
        <w:t>川</w:t>
      </w:r>
      <w:r>
        <w:rPr>
          <w:rFonts w:hint="eastAsia" w:ascii="仿宋" w:hAnsi="仿宋" w:eastAsia="仿宋" w:cs="仿宋"/>
          <w:b w:val="0"/>
          <w:bCs w:val="0"/>
          <w:color w:val="000000"/>
          <w:spacing w:val="-8"/>
          <w:kern w:val="0"/>
          <w:sz w:val="32"/>
          <w:szCs w:val="32"/>
        </w:rPr>
        <w:t>人社</w:t>
      </w:r>
      <w:r>
        <w:rPr>
          <w:rFonts w:hint="eastAsia" w:ascii="仿宋" w:hAnsi="仿宋" w:eastAsia="仿宋" w:cs="仿宋"/>
          <w:b w:val="0"/>
          <w:bCs w:val="0"/>
          <w:color w:val="000000"/>
          <w:spacing w:val="-8"/>
          <w:kern w:val="0"/>
          <w:sz w:val="32"/>
          <w:szCs w:val="32"/>
          <w:lang w:val="en-US" w:eastAsia="zh-CN"/>
        </w:rPr>
        <w:t>规</w:t>
      </w:r>
      <w:r>
        <w:rPr>
          <w:rFonts w:hint="eastAsia" w:ascii="仿宋" w:hAnsi="仿宋" w:eastAsia="仿宋" w:cs="仿宋"/>
          <w:b w:val="0"/>
          <w:bCs w:val="0"/>
          <w:color w:val="000000"/>
          <w:spacing w:val="-8"/>
          <w:kern w:val="0"/>
          <w:sz w:val="32"/>
          <w:szCs w:val="32"/>
        </w:rPr>
        <w:t>〔</w:t>
      </w:r>
      <w:r>
        <w:rPr>
          <w:rFonts w:hint="eastAsia" w:ascii="黑体" w:hAnsi="黑体" w:eastAsia="黑体" w:cs="黑体"/>
          <w:b w:val="0"/>
          <w:bCs w:val="0"/>
          <w:color w:val="000000"/>
          <w:spacing w:val="-8"/>
          <w:kern w:val="0"/>
          <w:sz w:val="32"/>
          <w:szCs w:val="32"/>
        </w:rPr>
        <w:t>202</w:t>
      </w:r>
      <w:r>
        <w:rPr>
          <w:rFonts w:hint="eastAsia" w:ascii="黑体" w:hAnsi="黑体" w:eastAsia="黑体" w:cs="黑体"/>
          <w:b w:val="0"/>
          <w:bCs w:val="0"/>
          <w:color w:val="000000"/>
          <w:spacing w:val="-8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000000"/>
          <w:spacing w:val="-8"/>
          <w:kern w:val="0"/>
          <w:sz w:val="32"/>
          <w:szCs w:val="32"/>
        </w:rPr>
        <w:t>〕</w:t>
      </w:r>
      <w:r>
        <w:rPr>
          <w:rFonts w:hint="eastAsia" w:ascii="黑体" w:hAnsi="黑体" w:eastAsia="黑体" w:cs="黑体"/>
          <w:b w:val="0"/>
          <w:bCs w:val="0"/>
          <w:color w:val="000000"/>
          <w:spacing w:val="-8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color w:val="000000"/>
          <w:spacing w:val="-8"/>
          <w:kern w:val="0"/>
          <w:sz w:val="32"/>
          <w:szCs w:val="32"/>
        </w:rPr>
        <w:t>号）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要求，现对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安岳县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202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年第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批申领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失业保险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技能提升补贴人员名单进行公示，公示要素包括：姓名、证书编号等，公示时间：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202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9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27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日至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202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10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9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日。公示期间接受社会监督、举报，如有异议，请在公示期内，以真实姓名向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安岳县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就业服务管理局反映，反映情况和问题须实事求是、客观公正。</w:t>
      </w:r>
    </w:p>
    <w:p>
      <w:pPr>
        <w:shd w:val="clear" w:color="auto" w:fill="FFFFFF"/>
        <w:spacing w:line="530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特此公示。</w:t>
      </w:r>
    </w:p>
    <w:p>
      <w:pPr>
        <w:shd w:val="clear" w:color="auto" w:fill="FFFFFF"/>
        <w:spacing w:line="530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</w:p>
    <w:p>
      <w:pPr>
        <w:shd w:val="clear" w:color="auto" w:fill="FFFFFF"/>
        <w:spacing w:line="53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联系电话：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028-24533140</w:t>
      </w:r>
    </w:p>
    <w:p>
      <w:pPr>
        <w:shd w:val="clear" w:color="auto" w:fill="FFFFFF"/>
        <w:spacing w:line="530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</w:p>
    <w:p>
      <w:pPr>
        <w:shd w:val="clear" w:color="auto" w:fill="FFFFFF"/>
        <w:spacing w:line="530" w:lineRule="exact"/>
        <w:ind w:left="1590" w:leftChars="300" w:hanging="960" w:hangingChars="3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8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附件：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安岳县</w:t>
      </w:r>
      <w:r>
        <w:rPr>
          <w:rFonts w:hint="eastAsia" w:ascii="黑体" w:hAnsi="黑体" w:eastAsia="黑体" w:cs="黑体"/>
          <w:b w:val="0"/>
          <w:bCs w:val="0"/>
          <w:color w:val="000000"/>
          <w:spacing w:val="-8"/>
          <w:kern w:val="0"/>
          <w:sz w:val="32"/>
          <w:szCs w:val="32"/>
        </w:rPr>
        <w:t>202</w:t>
      </w:r>
      <w:r>
        <w:rPr>
          <w:rFonts w:hint="eastAsia" w:ascii="黑体" w:hAnsi="黑体" w:eastAsia="黑体" w:cs="黑体"/>
          <w:b w:val="0"/>
          <w:bCs w:val="0"/>
          <w:color w:val="000000"/>
          <w:spacing w:val="-8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000000"/>
          <w:spacing w:val="-8"/>
          <w:kern w:val="0"/>
          <w:sz w:val="32"/>
          <w:szCs w:val="32"/>
        </w:rPr>
        <w:t>年第</w:t>
      </w:r>
      <w:r>
        <w:rPr>
          <w:rFonts w:hint="eastAsia" w:ascii="仿宋" w:hAnsi="仿宋" w:eastAsia="仿宋" w:cs="仿宋"/>
          <w:b w:val="0"/>
          <w:bCs w:val="0"/>
          <w:color w:val="000000"/>
          <w:spacing w:val="-8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color w:val="000000"/>
          <w:spacing w:val="-8"/>
          <w:kern w:val="0"/>
          <w:sz w:val="32"/>
          <w:szCs w:val="32"/>
        </w:rPr>
        <w:t>批</w:t>
      </w:r>
      <w:r>
        <w:rPr>
          <w:rFonts w:hint="eastAsia" w:ascii="仿宋" w:hAnsi="仿宋" w:eastAsia="仿宋" w:cs="仿宋"/>
          <w:b w:val="0"/>
          <w:bCs w:val="0"/>
          <w:color w:val="000000"/>
          <w:spacing w:val="-8"/>
          <w:kern w:val="0"/>
          <w:sz w:val="32"/>
          <w:szCs w:val="32"/>
          <w:lang w:val="en-US" w:eastAsia="zh-CN"/>
        </w:rPr>
        <w:t>失业保险</w:t>
      </w:r>
      <w:r>
        <w:rPr>
          <w:rFonts w:hint="eastAsia" w:ascii="仿宋" w:hAnsi="仿宋" w:eastAsia="仿宋" w:cs="仿宋"/>
          <w:b w:val="0"/>
          <w:bCs w:val="0"/>
          <w:color w:val="000000"/>
          <w:spacing w:val="-8"/>
          <w:kern w:val="0"/>
          <w:sz w:val="32"/>
          <w:szCs w:val="32"/>
        </w:rPr>
        <w:t>技能提升补贴</w:t>
      </w:r>
      <w:r>
        <w:rPr>
          <w:rFonts w:hint="eastAsia" w:ascii="仿宋" w:hAnsi="仿宋" w:eastAsia="仿宋" w:cs="仿宋"/>
          <w:b w:val="0"/>
          <w:bCs w:val="0"/>
          <w:color w:val="000000"/>
          <w:spacing w:val="-8"/>
          <w:kern w:val="0"/>
          <w:sz w:val="32"/>
          <w:szCs w:val="32"/>
          <w:lang w:val="en-US" w:eastAsia="zh-CN"/>
        </w:rPr>
        <w:t>名单</w:t>
      </w:r>
    </w:p>
    <w:p>
      <w:pPr>
        <w:shd w:val="clear" w:color="auto" w:fill="FFFFFF"/>
        <w:spacing w:line="530" w:lineRule="exact"/>
        <w:ind w:left="1590" w:leftChars="300" w:hanging="960" w:hangingChars="300"/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</w:p>
    <w:p>
      <w:pPr>
        <w:spacing w:line="530" w:lineRule="exact"/>
        <w:ind w:right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spacing w:line="530" w:lineRule="exact"/>
        <w:ind w:right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530" w:lineRule="exact"/>
        <w:jc w:val="righ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安岳县就业服务管理局</w:t>
      </w:r>
    </w:p>
    <w:p>
      <w:pPr>
        <w:wordWrap w:val="0"/>
        <w:adjustRightInd w:val="0"/>
        <w:snapToGrid w:val="0"/>
        <w:spacing w:line="530" w:lineRule="exact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202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9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26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日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</w:p>
    <w:p>
      <w:pPr>
        <w:tabs>
          <w:tab w:val="left" w:pos="936"/>
        </w:tabs>
        <w:bidi w:val="0"/>
        <w:jc w:val="left"/>
        <w:rPr>
          <w:rFonts w:hint="eastAsia"/>
          <w:lang w:val="en-US" w:eastAsia="zh-CN"/>
        </w:rPr>
        <w:sectPr>
          <w:pgSz w:w="11906" w:h="16838"/>
          <w:pgMar w:top="1723" w:right="1800" w:bottom="1723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</w:pPr>
      <w:r>
        <w:rPr>
          <w:rFonts w:hint="eastAsia" w:eastAsia="方正小标宋简体" w:cs="宋体"/>
          <w:sz w:val="36"/>
          <w:szCs w:val="36"/>
          <w:lang w:val="en-US" w:eastAsia="zh-CN"/>
        </w:rPr>
        <w:t>安岳县2023年第二批失业保险技能提升补贴名单</w:t>
      </w:r>
    </w:p>
    <w:tbl>
      <w:tblPr>
        <w:tblW w:w="14771" w:type="dxa"/>
        <w:tblInd w:w="-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16"/>
        <w:gridCol w:w="4016"/>
        <w:gridCol w:w="2016"/>
        <w:gridCol w:w="2016"/>
        <w:gridCol w:w="1816"/>
        <w:gridCol w:w="2445"/>
        <w:gridCol w:w="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职业工种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职业等级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证书类别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补贴金额（元）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张小莲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安岳县开明保安服务有限公司（第九中队）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职业资格四级(中级)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职业技能等级证书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S00005101000423400****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邹丹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中国邮政集团有限公司四川省安岳县分公司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邮政市场业务员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职业资格四级(中级)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职业技能等级证书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Y00195100003222400****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王兴文</w:t>
            </w:r>
          </w:p>
        </w:tc>
        <w:tc>
          <w:tcPr>
            <w:tcW w:w="4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四川惠仁劳务派遣有限公司</w:t>
            </w:r>
          </w:p>
        </w:tc>
        <w:tc>
          <w:tcPr>
            <w:tcW w:w="2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职业资格四级(中级)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职业技能等级证书</w:t>
            </w:r>
          </w:p>
        </w:tc>
        <w:tc>
          <w:tcPr>
            <w:tcW w:w="24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S00005101000422400****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李冬梅</w:t>
            </w:r>
          </w:p>
        </w:tc>
        <w:tc>
          <w:tcPr>
            <w:tcW w:w="4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安岳盛安建设投资集团有限公司</w:t>
            </w:r>
          </w:p>
        </w:tc>
        <w:tc>
          <w:tcPr>
            <w:tcW w:w="2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职业资格四级(中级)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职业技能等级证书</w:t>
            </w:r>
          </w:p>
        </w:tc>
        <w:tc>
          <w:tcPr>
            <w:tcW w:w="24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S00005101000423400****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6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毛莉君</w:t>
            </w:r>
          </w:p>
        </w:tc>
        <w:tc>
          <w:tcPr>
            <w:tcW w:w="401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安岳县开明保安服务有限公司（第九中队）</w:t>
            </w:r>
          </w:p>
        </w:tc>
        <w:tc>
          <w:tcPr>
            <w:tcW w:w="201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职业资格四级(中级)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职业技能等级证书</w:t>
            </w:r>
          </w:p>
        </w:tc>
        <w:tc>
          <w:tcPr>
            <w:tcW w:w="244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S00005101000422400****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廖方铃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中国邮政集团有限公司四川省安岳县分公司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邮政市场业务员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职业资格五级(初级)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职业技能等级证书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Y00195100003222500****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张心菊</w:t>
            </w:r>
          </w:p>
        </w:tc>
        <w:tc>
          <w:tcPr>
            <w:tcW w:w="4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安岳县兴龙幼儿园有限公司</w:t>
            </w:r>
          </w:p>
        </w:tc>
        <w:tc>
          <w:tcPr>
            <w:tcW w:w="2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2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职业资格四级(中级)</w:t>
            </w:r>
          </w:p>
        </w:tc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职业技能等级证书</w:t>
            </w:r>
          </w:p>
        </w:tc>
        <w:tc>
          <w:tcPr>
            <w:tcW w:w="24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S00005100000423400****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唐茂辉</w:t>
            </w:r>
          </w:p>
        </w:tc>
        <w:tc>
          <w:tcPr>
            <w:tcW w:w="4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四川玖陆叁安全技术有限公司</w:t>
            </w:r>
          </w:p>
        </w:tc>
        <w:tc>
          <w:tcPr>
            <w:tcW w:w="2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职业资格四级(中级)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职业技能等级证书</w:t>
            </w:r>
          </w:p>
        </w:tc>
        <w:tc>
          <w:tcPr>
            <w:tcW w:w="24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S00005101000422400****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6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1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周忠明</w:t>
            </w:r>
          </w:p>
        </w:tc>
        <w:tc>
          <w:tcPr>
            <w:tcW w:w="401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中国邮政集团有限公司四川省安岳县分公司</w:t>
            </w:r>
          </w:p>
        </w:tc>
        <w:tc>
          <w:tcPr>
            <w:tcW w:w="201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邮政储汇业务员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职业资格三级(高级)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职业技能等级证书</w:t>
            </w:r>
          </w:p>
        </w:tc>
        <w:tc>
          <w:tcPr>
            <w:tcW w:w="244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Y00195100003222300****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龚椿婷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国网四川省电力公司安岳县供电分公司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供电服务员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职业资格三级(高级)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职业技能等级证书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Y00205100003122300****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钟正友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资阳资源电力有限公司安岳分公司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送配电线路工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职业资格三级(高级)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职业技能等级证书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Y00205100003122300****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资阳资源电力有限公司安岳分公司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供电服务员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职业资格三级(高级)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职业技能等级证书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Y00205100003122300****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徐明英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资阳资源电力有限公司安岳分公司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供电服务员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职业资格三级(高级)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职业技能等级证书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Y00205100003122300****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伍冬平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资阳市三新供电服务有限公司安岳分公司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供电服务员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职业资格三级(高级)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职业技能等级证书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Y00205100003122300****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陶相藩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资阳市三新供电服务有限公司安岳分公司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供电服务员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职业资格三级(高级)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职业技能等级证书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Y00205100003122300****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黄静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资阳资源电力有限公司安岳分公司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供电服务员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职业资格四级(中级)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职业技能等级证书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Y00205100003122400****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李彬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国网四川省电力公司安岳县供电分公司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供电服务员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职业资格三级(高级)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职业技能等级证书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Y00205100003122300****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戴杰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国网四川省电力公司安岳县供电分公司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变配电运行值班员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职业资格四级(中级)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职业技能等级证书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Y00205100003122410****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王洋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国网四川省电力公司安岳县供电分公司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变配电运行值班员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职业资格四级(中级)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职业技能等级证书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Y00205100003122400****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国网四川省电力公司安岳县供电分公司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变配电运行值班员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职业资格四级(中级)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职业技能等级证书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Y00205100003122410****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尹姿君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国网四川省电力公司安岳县供电分公司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供电服务员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职业资格三级(高级)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职业技能等级证书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Y00205100003122300****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35500</w:t>
            </w:r>
          </w:p>
        </w:tc>
      </w:tr>
    </w:tbl>
    <w:p/>
    <w:sectPr>
      <w:pgSz w:w="16838" w:h="11906" w:orient="landscape"/>
      <w:pgMar w:top="1066" w:right="1327" w:bottom="1066" w:left="132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E2088"/>
    <w:rsid w:val="4073161A"/>
    <w:rsid w:val="559010C0"/>
    <w:rsid w:val="60A132E6"/>
    <w:rsid w:val="7ECE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2023-09-26T03:36:00Z</dcterms:created>
  <dc:creator>ASUS</dc:creator>
  <cp:lastModifiedBy>ASUS</cp:lastModifiedBy>
  <cp:lastPrinted>2023-09-26T08:32:38Z</cp:lastPrinted>
  <dcterms:modified xsi:type="dcterms:W3CDTF">2023-09-26T08:35:07Z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19A85B0D68814F09A376B7A3640A522A</vt:lpwstr>
  </property>
</Properties>
</file>